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BCB33A" w14:textId="7B0F34FE" w:rsidR="004478F8" w:rsidRDefault="004478F8" w:rsidP="005769C1">
      <w:pPr>
        <w:ind w:right="282"/>
        <w:rPr>
          <w:rFonts w:asciiTheme="minorHAnsi" w:hAnsiTheme="minorHAnsi" w:cstheme="minorHAnsi"/>
          <w:bCs/>
          <w:szCs w:val="24"/>
        </w:rPr>
      </w:pPr>
    </w:p>
    <w:p w14:paraId="319D70D6" w14:textId="39308E51" w:rsidR="0021527F" w:rsidRPr="00050BA4" w:rsidRDefault="004478F8" w:rsidP="0021527F">
      <w:pPr>
        <w:ind w:right="282"/>
        <w:rPr>
          <w:bCs/>
          <w:szCs w:val="24"/>
        </w:rPr>
      </w:pPr>
      <w:r w:rsidRPr="001D364C">
        <w:rPr>
          <w:b/>
          <w:sz w:val="28"/>
          <w:szCs w:val="28"/>
        </w:rPr>
        <w:t xml:space="preserve">NorDig </w:t>
      </w:r>
      <w:r w:rsidR="00821ADF" w:rsidRPr="001D364C">
        <w:rPr>
          <w:b/>
          <w:sz w:val="28"/>
          <w:szCs w:val="28"/>
        </w:rPr>
        <w:t>g</w:t>
      </w:r>
      <w:r w:rsidRPr="001D364C">
        <w:rPr>
          <w:b/>
          <w:sz w:val="28"/>
          <w:szCs w:val="28"/>
        </w:rPr>
        <w:t>uidelines</w:t>
      </w:r>
      <w:r w:rsidR="00F34592" w:rsidRPr="001D364C">
        <w:rPr>
          <w:b/>
          <w:sz w:val="28"/>
          <w:szCs w:val="28"/>
        </w:rPr>
        <w:t xml:space="preserve"> and recommendations</w:t>
      </w:r>
      <w:r w:rsidR="007A096C" w:rsidRPr="001D364C">
        <w:rPr>
          <w:b/>
          <w:sz w:val="28"/>
          <w:szCs w:val="28"/>
        </w:rPr>
        <w:t xml:space="preserve"> for TV Accessibility</w:t>
      </w:r>
      <w:r w:rsidR="005C4952" w:rsidRPr="00050BA4">
        <w:rPr>
          <w:b/>
          <w:szCs w:val="24"/>
        </w:rPr>
        <w:br/>
      </w:r>
      <w:proofErr w:type="spellStart"/>
      <w:r w:rsidR="000C7EB0">
        <w:rPr>
          <w:bCs/>
          <w:szCs w:val="24"/>
        </w:rPr>
        <w:t>A</w:t>
      </w:r>
      <w:r w:rsidR="0021527F" w:rsidRPr="00050BA4">
        <w:rPr>
          <w:bCs/>
          <w:szCs w:val="24"/>
        </w:rPr>
        <w:t>ccessibility</w:t>
      </w:r>
      <w:proofErr w:type="spellEnd"/>
      <w:r w:rsidR="0021527F" w:rsidRPr="00050BA4">
        <w:rPr>
          <w:bCs/>
          <w:szCs w:val="24"/>
        </w:rPr>
        <w:t xml:space="preserve"> </w:t>
      </w:r>
      <w:r w:rsidR="00B07D09" w:rsidRPr="00050BA4">
        <w:rPr>
          <w:bCs/>
          <w:szCs w:val="24"/>
        </w:rPr>
        <w:t xml:space="preserve">for visually, hearing and motor impaired </w:t>
      </w:r>
      <w:r w:rsidR="003C32D6" w:rsidRPr="00050BA4">
        <w:rPr>
          <w:bCs/>
          <w:szCs w:val="24"/>
        </w:rPr>
        <w:t xml:space="preserve">users </w:t>
      </w:r>
      <w:r w:rsidR="002B1736">
        <w:rPr>
          <w:bCs/>
          <w:szCs w:val="24"/>
        </w:rPr>
        <w:t xml:space="preserve">of </w:t>
      </w:r>
      <w:r w:rsidR="0021527F" w:rsidRPr="00050BA4">
        <w:rPr>
          <w:bCs/>
          <w:szCs w:val="24"/>
        </w:rPr>
        <w:t>live and Ondemand</w:t>
      </w:r>
      <w:r w:rsidR="006A45F5">
        <w:rPr>
          <w:bCs/>
          <w:szCs w:val="24"/>
        </w:rPr>
        <w:t xml:space="preserve"> </w:t>
      </w:r>
      <w:r w:rsidR="000C7EB0">
        <w:rPr>
          <w:bCs/>
          <w:szCs w:val="24"/>
        </w:rPr>
        <w:t>TV</w:t>
      </w:r>
    </w:p>
    <w:p w14:paraId="692D061C" w14:textId="7FFE9C67" w:rsidR="0021527F" w:rsidRPr="00050BA4" w:rsidRDefault="0021527F" w:rsidP="00BF0D74">
      <w:pPr>
        <w:rPr>
          <w:bCs/>
          <w:szCs w:val="24"/>
        </w:rPr>
      </w:pPr>
    </w:p>
    <w:p w14:paraId="75F851F6" w14:textId="42015054" w:rsidR="00546E0A" w:rsidRDefault="00341E89" w:rsidP="005B5449">
      <w:pPr>
        <w:ind w:left="426" w:right="282"/>
        <w:rPr>
          <w:bCs/>
          <w:sz w:val="22"/>
          <w:szCs w:val="22"/>
        </w:rPr>
      </w:pPr>
      <w:r w:rsidRPr="00D961E3">
        <w:rPr>
          <w:b/>
          <w:szCs w:val="24"/>
        </w:rPr>
        <w:t xml:space="preserve">1. </w:t>
      </w:r>
      <w:r w:rsidR="00DF7C6A" w:rsidRPr="00D961E3">
        <w:rPr>
          <w:b/>
          <w:szCs w:val="24"/>
        </w:rPr>
        <w:t>Introduction</w:t>
      </w:r>
      <w:r w:rsidR="00C51F01" w:rsidRPr="00D961E3">
        <w:rPr>
          <w:b/>
          <w:szCs w:val="24"/>
        </w:rPr>
        <w:br/>
      </w:r>
      <w:r w:rsidRPr="00D961E3">
        <w:rPr>
          <w:b/>
          <w:szCs w:val="24"/>
        </w:rPr>
        <w:t xml:space="preserve">2. </w:t>
      </w:r>
      <w:r w:rsidR="00DF7C6A" w:rsidRPr="00D961E3">
        <w:rPr>
          <w:b/>
          <w:szCs w:val="24"/>
        </w:rPr>
        <w:t>Background</w:t>
      </w:r>
      <w:r w:rsidR="00AA1A8E" w:rsidRPr="00D961E3">
        <w:rPr>
          <w:b/>
          <w:szCs w:val="24"/>
        </w:rPr>
        <w:br/>
      </w:r>
      <w:r w:rsidR="00686924" w:rsidRPr="00D961E3">
        <w:rPr>
          <w:b/>
          <w:szCs w:val="24"/>
        </w:rPr>
        <w:t>3</w:t>
      </w:r>
      <w:r w:rsidR="00546E0A" w:rsidRPr="00D961E3">
        <w:rPr>
          <w:b/>
          <w:szCs w:val="24"/>
        </w:rPr>
        <w:t xml:space="preserve"> General accessibilty requirements</w:t>
      </w:r>
      <w:r w:rsidR="00546E0A" w:rsidRPr="00D961E3">
        <w:rPr>
          <w:bCs/>
          <w:sz w:val="22"/>
          <w:szCs w:val="22"/>
        </w:rPr>
        <w:br/>
      </w:r>
      <w:r w:rsidR="00546E0A">
        <w:rPr>
          <w:bCs/>
          <w:sz w:val="22"/>
          <w:szCs w:val="22"/>
        </w:rPr>
        <w:t xml:space="preserve">   </w:t>
      </w:r>
      <w:r w:rsidR="00546E0A" w:rsidRPr="00915613">
        <w:rPr>
          <w:bCs/>
          <w:sz w:val="22"/>
          <w:szCs w:val="22"/>
        </w:rPr>
        <w:t xml:space="preserve">legislation and best practise, refences to </w:t>
      </w:r>
      <w:r w:rsidR="00546E0A">
        <w:rPr>
          <w:bCs/>
          <w:sz w:val="22"/>
          <w:szCs w:val="22"/>
        </w:rPr>
        <w:t xml:space="preserve">EU, </w:t>
      </w:r>
      <w:r w:rsidR="00546E0A" w:rsidRPr="00915613">
        <w:rPr>
          <w:bCs/>
          <w:sz w:val="22"/>
          <w:szCs w:val="22"/>
        </w:rPr>
        <w:t>DVB</w:t>
      </w:r>
      <w:r w:rsidR="000C7EB0">
        <w:rPr>
          <w:bCs/>
          <w:sz w:val="22"/>
          <w:szCs w:val="22"/>
        </w:rPr>
        <w:t xml:space="preserve">, EBU </w:t>
      </w:r>
      <w:r w:rsidR="00546E0A" w:rsidRPr="00915613">
        <w:rPr>
          <w:bCs/>
          <w:sz w:val="22"/>
          <w:szCs w:val="22"/>
        </w:rPr>
        <w:t>and DTG</w:t>
      </w:r>
    </w:p>
    <w:p w14:paraId="24C86CCA" w14:textId="56C8C2A0" w:rsidR="00A42FA8" w:rsidRPr="00915613" w:rsidRDefault="00341E89" w:rsidP="005B5449">
      <w:pPr>
        <w:ind w:left="426" w:right="282"/>
        <w:rPr>
          <w:bCs/>
          <w:sz w:val="22"/>
          <w:szCs w:val="22"/>
        </w:rPr>
      </w:pPr>
      <w:r w:rsidRPr="00DA22A3">
        <w:rPr>
          <w:b/>
          <w:szCs w:val="24"/>
        </w:rPr>
        <w:t xml:space="preserve">4. </w:t>
      </w:r>
      <w:r w:rsidR="00236875" w:rsidRPr="00DA22A3">
        <w:rPr>
          <w:b/>
          <w:szCs w:val="24"/>
        </w:rPr>
        <w:t>A</w:t>
      </w:r>
      <w:r w:rsidR="00A40F81" w:rsidRPr="00DA22A3">
        <w:rPr>
          <w:b/>
          <w:szCs w:val="24"/>
        </w:rPr>
        <w:t>ccessibilty services</w:t>
      </w:r>
      <w:r w:rsidR="00A40F81" w:rsidRPr="008F729D">
        <w:rPr>
          <w:b/>
          <w:sz w:val="22"/>
          <w:szCs w:val="22"/>
        </w:rPr>
        <w:t xml:space="preserve"> </w:t>
      </w:r>
      <w:r w:rsidR="004B5207">
        <w:rPr>
          <w:b/>
          <w:sz w:val="22"/>
          <w:szCs w:val="22"/>
        </w:rPr>
        <w:t xml:space="preserve">- </w:t>
      </w:r>
      <w:r w:rsidR="00A40F81" w:rsidRPr="008F729D">
        <w:rPr>
          <w:b/>
          <w:sz w:val="22"/>
          <w:szCs w:val="22"/>
        </w:rPr>
        <w:t>user groups</w:t>
      </w:r>
      <w:r w:rsidR="002D5088" w:rsidRPr="008F729D">
        <w:rPr>
          <w:b/>
          <w:sz w:val="22"/>
          <w:szCs w:val="22"/>
        </w:rPr>
        <w:t xml:space="preserve"> and type of services</w:t>
      </w:r>
    </w:p>
    <w:p w14:paraId="21C87B58" w14:textId="426B6F30" w:rsidR="00C51F01" w:rsidRDefault="00341E89" w:rsidP="00D135D4">
      <w:pPr>
        <w:ind w:left="709" w:right="282"/>
        <w:rPr>
          <w:bCs/>
          <w:sz w:val="22"/>
          <w:szCs w:val="22"/>
        </w:rPr>
      </w:pPr>
      <w:r w:rsidRPr="00915613">
        <w:rPr>
          <w:bCs/>
          <w:sz w:val="22"/>
          <w:szCs w:val="22"/>
        </w:rPr>
        <w:t>4.1 For blind and visually impaired</w:t>
      </w:r>
      <w:r w:rsidR="007B57B6">
        <w:rPr>
          <w:bCs/>
          <w:sz w:val="22"/>
          <w:szCs w:val="22"/>
        </w:rPr>
        <w:br/>
      </w:r>
      <w:r w:rsidRPr="00915613">
        <w:rPr>
          <w:bCs/>
          <w:sz w:val="22"/>
          <w:szCs w:val="22"/>
        </w:rPr>
        <w:t>4.2 For deaf and hard of hearing</w:t>
      </w:r>
      <w:r w:rsidR="007B57B6">
        <w:rPr>
          <w:bCs/>
          <w:sz w:val="22"/>
          <w:szCs w:val="22"/>
        </w:rPr>
        <w:br/>
      </w:r>
      <w:r w:rsidRPr="00915613">
        <w:rPr>
          <w:bCs/>
          <w:sz w:val="22"/>
          <w:szCs w:val="22"/>
        </w:rPr>
        <w:t xml:space="preserve">4.3 For </w:t>
      </w:r>
      <w:r w:rsidR="002D5088" w:rsidRPr="00915613">
        <w:rPr>
          <w:bCs/>
          <w:sz w:val="22"/>
          <w:szCs w:val="22"/>
        </w:rPr>
        <w:t xml:space="preserve">users </w:t>
      </w:r>
      <w:r w:rsidRPr="00915613">
        <w:rPr>
          <w:bCs/>
          <w:sz w:val="22"/>
          <w:szCs w:val="22"/>
        </w:rPr>
        <w:t>with reduced motor abilities</w:t>
      </w:r>
    </w:p>
    <w:p w14:paraId="12C4A0B7" w14:textId="493C1A44" w:rsidR="00AA1A8E" w:rsidRPr="00AA1A8E" w:rsidRDefault="00A40F81" w:rsidP="005B5449">
      <w:pPr>
        <w:ind w:left="426" w:right="282"/>
        <w:rPr>
          <w:b/>
          <w:szCs w:val="24"/>
        </w:rPr>
      </w:pPr>
      <w:r w:rsidRPr="00DA22A3">
        <w:rPr>
          <w:b/>
          <w:szCs w:val="24"/>
        </w:rPr>
        <w:t>5</w:t>
      </w:r>
      <w:r w:rsidR="000B5CB9" w:rsidRPr="00DA22A3">
        <w:rPr>
          <w:b/>
          <w:szCs w:val="24"/>
        </w:rPr>
        <w:t>.</w:t>
      </w:r>
      <w:r w:rsidRPr="00DA22A3">
        <w:rPr>
          <w:b/>
          <w:szCs w:val="24"/>
        </w:rPr>
        <w:t xml:space="preserve"> NorDig supported accessibility services</w:t>
      </w:r>
    </w:p>
    <w:p w14:paraId="2D22709A" w14:textId="2EEA3C3F" w:rsidR="00A42FA8" w:rsidRDefault="007B57B6" w:rsidP="007B57B6">
      <w:pPr>
        <w:ind w:left="709" w:right="282" w:hanging="142"/>
        <w:rPr>
          <w:bCs/>
          <w:sz w:val="22"/>
          <w:szCs w:val="22"/>
        </w:rPr>
      </w:pPr>
      <w:r>
        <w:rPr>
          <w:bCs/>
          <w:sz w:val="22"/>
          <w:szCs w:val="22"/>
        </w:rPr>
        <w:t xml:space="preserve">   </w:t>
      </w:r>
      <w:r w:rsidR="00A40F81" w:rsidRPr="00915613">
        <w:rPr>
          <w:bCs/>
          <w:sz w:val="22"/>
          <w:szCs w:val="22"/>
        </w:rPr>
        <w:t>5.1 NorDig specifications and requirements</w:t>
      </w:r>
      <w:r>
        <w:rPr>
          <w:bCs/>
          <w:sz w:val="22"/>
          <w:szCs w:val="22"/>
        </w:rPr>
        <w:br/>
      </w:r>
      <w:r w:rsidR="00EA6BEC" w:rsidRPr="00915613">
        <w:rPr>
          <w:bCs/>
          <w:sz w:val="22"/>
          <w:szCs w:val="22"/>
        </w:rPr>
        <w:t>5.2 Metadata</w:t>
      </w:r>
      <w:r>
        <w:rPr>
          <w:bCs/>
          <w:sz w:val="22"/>
          <w:szCs w:val="22"/>
        </w:rPr>
        <w:br/>
      </w:r>
      <w:r w:rsidR="00EA6BEC" w:rsidRPr="00915613">
        <w:rPr>
          <w:bCs/>
          <w:sz w:val="22"/>
          <w:szCs w:val="22"/>
        </w:rPr>
        <w:t>5.3 EPG</w:t>
      </w:r>
      <w:r>
        <w:rPr>
          <w:bCs/>
          <w:sz w:val="22"/>
          <w:szCs w:val="22"/>
        </w:rPr>
        <w:br/>
      </w:r>
      <w:r w:rsidR="00EA6BEC" w:rsidRPr="00915613">
        <w:rPr>
          <w:bCs/>
          <w:sz w:val="22"/>
          <w:szCs w:val="22"/>
        </w:rPr>
        <w:t>5.4 HbbTV based accessibilty services cross platform</w:t>
      </w:r>
    </w:p>
    <w:p w14:paraId="2D3DF77F" w14:textId="2EFDA56C" w:rsidR="00927C34" w:rsidRDefault="009A4A78" w:rsidP="005B5449">
      <w:pPr>
        <w:ind w:left="426" w:right="282"/>
        <w:rPr>
          <w:bCs/>
          <w:sz w:val="22"/>
          <w:szCs w:val="22"/>
        </w:rPr>
      </w:pPr>
      <w:r>
        <w:rPr>
          <w:b/>
          <w:szCs w:val="24"/>
        </w:rPr>
        <w:t>6</w:t>
      </w:r>
      <w:r w:rsidR="00927C34" w:rsidRPr="00DA22A3">
        <w:rPr>
          <w:b/>
          <w:szCs w:val="24"/>
        </w:rPr>
        <w:t>. Guidelines and recommendations for accessibility services</w:t>
      </w:r>
      <w:r w:rsidR="00986824">
        <w:rPr>
          <w:b/>
          <w:sz w:val="22"/>
          <w:szCs w:val="22"/>
        </w:rPr>
        <w:br/>
      </w:r>
      <w:r w:rsidR="00986824">
        <w:rPr>
          <w:bCs/>
          <w:sz w:val="22"/>
          <w:szCs w:val="22"/>
        </w:rPr>
        <w:t xml:space="preserve">    </w:t>
      </w:r>
      <w:r w:rsidR="004B5207">
        <w:rPr>
          <w:bCs/>
          <w:sz w:val="22"/>
          <w:szCs w:val="22"/>
        </w:rPr>
        <w:t xml:space="preserve">The </w:t>
      </w:r>
      <w:r w:rsidR="00986824" w:rsidRPr="00986824">
        <w:rPr>
          <w:bCs/>
          <w:sz w:val="22"/>
          <w:szCs w:val="22"/>
        </w:rPr>
        <w:t>different services and function types</w:t>
      </w:r>
    </w:p>
    <w:p w14:paraId="545E539C" w14:textId="1E155266" w:rsidR="00A36930" w:rsidRPr="00A36930" w:rsidRDefault="009A4A78" w:rsidP="00D135D4">
      <w:pPr>
        <w:pStyle w:val="Overskrift1"/>
        <w:numPr>
          <w:ilvl w:val="0"/>
          <w:numId w:val="0"/>
        </w:numPr>
        <w:ind w:left="426"/>
        <w:rPr>
          <w:b w:val="0"/>
          <w:sz w:val="22"/>
          <w:szCs w:val="22"/>
        </w:rPr>
      </w:pPr>
      <w:r w:rsidRPr="00D961E3">
        <w:rPr>
          <w:rFonts w:ascii="Times New Roman" w:hAnsi="Times New Roman"/>
          <w:szCs w:val="24"/>
        </w:rPr>
        <w:t>7</w:t>
      </w:r>
      <w:r w:rsidR="00533BD9" w:rsidRPr="00D961E3">
        <w:rPr>
          <w:rFonts w:ascii="Times New Roman" w:hAnsi="Times New Roman"/>
          <w:szCs w:val="24"/>
        </w:rPr>
        <w:t xml:space="preserve">. </w:t>
      </w:r>
      <w:r w:rsidR="00591181" w:rsidRPr="00D961E3">
        <w:rPr>
          <w:rFonts w:ascii="Times New Roman" w:hAnsi="Times New Roman"/>
        </w:rPr>
        <w:t>Where and how to find information about tv programs with accessibility services</w:t>
      </w:r>
      <w:r w:rsidR="00752079">
        <w:br/>
      </w:r>
      <w:r w:rsidR="00227A8C">
        <w:t xml:space="preserve">    </w:t>
      </w:r>
      <w:r w:rsidR="00591181" w:rsidRPr="00A515E3">
        <w:rPr>
          <w:rFonts w:ascii="Times New Roman" w:hAnsi="Times New Roman"/>
          <w:b w:val="0"/>
          <w:bCs/>
          <w:szCs w:val="24"/>
        </w:rPr>
        <w:t>Program guide onscreen and</w:t>
      </w:r>
      <w:r w:rsidR="00907E8D">
        <w:rPr>
          <w:rFonts w:ascii="Times New Roman" w:hAnsi="Times New Roman"/>
          <w:b w:val="0"/>
          <w:bCs/>
          <w:szCs w:val="24"/>
        </w:rPr>
        <w:t xml:space="preserve"> </w:t>
      </w:r>
      <w:r w:rsidR="00591181">
        <w:rPr>
          <w:rFonts w:ascii="Times New Roman" w:hAnsi="Times New Roman"/>
          <w:b w:val="0"/>
          <w:bCs/>
          <w:szCs w:val="24"/>
        </w:rPr>
        <w:t xml:space="preserve">on </w:t>
      </w:r>
      <w:r w:rsidR="00591181" w:rsidRPr="00A515E3">
        <w:rPr>
          <w:rFonts w:ascii="Times New Roman" w:hAnsi="Times New Roman"/>
          <w:b w:val="0"/>
          <w:bCs/>
          <w:szCs w:val="24"/>
        </w:rPr>
        <w:t>print</w:t>
      </w:r>
      <w:r w:rsidR="00D135D4">
        <w:rPr>
          <w:rFonts w:ascii="Times New Roman" w:hAnsi="Times New Roman"/>
          <w:b w:val="0"/>
          <w:bCs/>
          <w:szCs w:val="24"/>
        </w:rPr>
        <w:br/>
      </w:r>
      <w:r w:rsidR="00D135D4">
        <w:rPr>
          <w:rFonts w:ascii="Times New Roman" w:hAnsi="Times New Roman"/>
          <w:b w:val="0"/>
          <w:sz w:val="22"/>
          <w:szCs w:val="22"/>
        </w:rPr>
        <w:t xml:space="preserve">     </w:t>
      </w:r>
      <w:r w:rsidR="00907E8D">
        <w:rPr>
          <w:rFonts w:ascii="Times New Roman" w:hAnsi="Times New Roman"/>
          <w:b w:val="0"/>
          <w:sz w:val="22"/>
          <w:szCs w:val="22"/>
        </w:rPr>
        <w:t xml:space="preserve">7.1 </w:t>
      </w:r>
      <w:r w:rsidR="0082108F">
        <w:rPr>
          <w:rFonts w:ascii="Times New Roman" w:hAnsi="Times New Roman"/>
          <w:b w:val="0"/>
          <w:sz w:val="22"/>
          <w:szCs w:val="22"/>
        </w:rPr>
        <w:t>EPG – onscreen program guide</w:t>
      </w:r>
      <w:r w:rsidR="00AA30AD">
        <w:rPr>
          <w:rFonts w:ascii="Times New Roman" w:hAnsi="Times New Roman"/>
          <w:b w:val="0"/>
          <w:sz w:val="22"/>
          <w:szCs w:val="22"/>
        </w:rPr>
        <w:br/>
      </w:r>
      <w:r w:rsidR="00D135D4">
        <w:rPr>
          <w:rFonts w:ascii="Times New Roman" w:hAnsi="Times New Roman"/>
          <w:b w:val="0"/>
          <w:sz w:val="22"/>
          <w:szCs w:val="22"/>
        </w:rPr>
        <w:t xml:space="preserve">     </w:t>
      </w:r>
      <w:r w:rsidR="0082108F">
        <w:rPr>
          <w:rFonts w:ascii="Times New Roman" w:hAnsi="Times New Roman"/>
          <w:b w:val="0"/>
          <w:sz w:val="22"/>
          <w:szCs w:val="22"/>
        </w:rPr>
        <w:t xml:space="preserve">7.2 </w:t>
      </w:r>
      <w:r w:rsidR="00227A8C">
        <w:rPr>
          <w:rFonts w:ascii="Times New Roman" w:hAnsi="Times New Roman"/>
          <w:b w:val="0"/>
          <w:sz w:val="22"/>
          <w:szCs w:val="22"/>
        </w:rPr>
        <w:t>Information on print</w:t>
      </w:r>
      <w:r w:rsidR="00227A8C">
        <w:rPr>
          <w:rFonts w:ascii="Times New Roman" w:hAnsi="Times New Roman"/>
          <w:b w:val="0"/>
          <w:sz w:val="22"/>
          <w:szCs w:val="22"/>
        </w:rPr>
        <w:br/>
        <w:t xml:space="preserve">     7.3 </w:t>
      </w:r>
      <w:r w:rsidR="00591181" w:rsidRPr="004C64E6">
        <w:rPr>
          <w:rFonts w:ascii="Times New Roman" w:hAnsi="Times New Roman"/>
          <w:b w:val="0"/>
          <w:sz w:val="22"/>
          <w:szCs w:val="22"/>
        </w:rPr>
        <w:t>Icons for accessibility services - non bitmaps</w:t>
      </w:r>
      <w:r w:rsidR="00AA1A8E">
        <w:rPr>
          <w:bCs/>
          <w:sz w:val="22"/>
          <w:szCs w:val="22"/>
        </w:rPr>
        <w:t xml:space="preserve">   </w:t>
      </w:r>
    </w:p>
    <w:p w14:paraId="7E11282B" w14:textId="157BC94F" w:rsidR="00860A0D" w:rsidRDefault="009A4A78" w:rsidP="00AA30AD">
      <w:pPr>
        <w:ind w:left="426" w:right="282"/>
        <w:rPr>
          <w:bCs/>
          <w:sz w:val="22"/>
          <w:szCs w:val="22"/>
        </w:rPr>
      </w:pPr>
      <w:r>
        <w:rPr>
          <w:b/>
          <w:szCs w:val="24"/>
        </w:rPr>
        <w:t>8</w:t>
      </w:r>
      <w:r w:rsidR="00261894">
        <w:rPr>
          <w:b/>
          <w:szCs w:val="24"/>
        </w:rPr>
        <w:t xml:space="preserve">. </w:t>
      </w:r>
      <w:r w:rsidR="00927C34" w:rsidRPr="00DA22A3">
        <w:rPr>
          <w:b/>
          <w:szCs w:val="24"/>
        </w:rPr>
        <w:t xml:space="preserve">How </w:t>
      </w:r>
      <w:r w:rsidR="00C834F2">
        <w:rPr>
          <w:b/>
          <w:szCs w:val="24"/>
        </w:rPr>
        <w:t xml:space="preserve">and where </w:t>
      </w:r>
      <w:r w:rsidR="00927C34" w:rsidRPr="00DA22A3">
        <w:rPr>
          <w:b/>
          <w:szCs w:val="24"/>
        </w:rPr>
        <w:t>to find accessibility services</w:t>
      </w:r>
      <w:r w:rsidR="00752079">
        <w:rPr>
          <w:b/>
          <w:szCs w:val="24"/>
        </w:rPr>
        <w:br/>
      </w:r>
      <w:r w:rsidR="00752079">
        <w:rPr>
          <w:bCs/>
          <w:szCs w:val="24"/>
        </w:rPr>
        <w:t xml:space="preserve">     </w:t>
      </w:r>
      <w:r w:rsidR="00AA1A8E" w:rsidRPr="00AA1A8E">
        <w:rPr>
          <w:bCs/>
          <w:sz w:val="22"/>
          <w:szCs w:val="22"/>
        </w:rPr>
        <w:t>onscreen menu structure</w:t>
      </w:r>
      <w:r w:rsidR="004B5207">
        <w:rPr>
          <w:bCs/>
          <w:sz w:val="22"/>
          <w:szCs w:val="22"/>
        </w:rPr>
        <w:t>s</w:t>
      </w:r>
      <w:r w:rsidR="00AA1A8E" w:rsidRPr="00DA22A3">
        <w:rPr>
          <w:b/>
          <w:szCs w:val="24"/>
        </w:rPr>
        <w:br/>
      </w:r>
      <w:r w:rsidR="00D07C96">
        <w:rPr>
          <w:b/>
          <w:szCs w:val="24"/>
        </w:rPr>
        <w:t>9</w:t>
      </w:r>
      <w:r w:rsidR="00903252" w:rsidRPr="00DA22A3">
        <w:rPr>
          <w:b/>
          <w:szCs w:val="24"/>
        </w:rPr>
        <w:t>. User interfaces for accessibility services</w:t>
      </w:r>
      <w:r w:rsidR="00903252">
        <w:rPr>
          <w:b/>
          <w:sz w:val="22"/>
          <w:szCs w:val="22"/>
        </w:rPr>
        <w:br/>
      </w:r>
      <w:r w:rsidR="00CA4DF3">
        <w:rPr>
          <w:bCs/>
          <w:sz w:val="22"/>
          <w:szCs w:val="22"/>
        </w:rPr>
        <w:t xml:space="preserve">     </w:t>
      </w:r>
      <w:r w:rsidR="00903252" w:rsidRPr="005E3D83">
        <w:rPr>
          <w:bCs/>
          <w:sz w:val="22"/>
          <w:szCs w:val="22"/>
        </w:rPr>
        <w:t>h</w:t>
      </w:r>
      <w:r w:rsidR="00D07C96">
        <w:rPr>
          <w:bCs/>
          <w:sz w:val="22"/>
          <w:szCs w:val="22"/>
        </w:rPr>
        <w:t xml:space="preserve">ow to navigate and </w:t>
      </w:r>
      <w:r w:rsidR="00903252" w:rsidRPr="005E3D83">
        <w:rPr>
          <w:bCs/>
          <w:sz w:val="22"/>
          <w:szCs w:val="22"/>
        </w:rPr>
        <w:t>access accessibility services</w:t>
      </w:r>
      <w:r w:rsidR="00903252">
        <w:rPr>
          <w:b/>
          <w:sz w:val="22"/>
          <w:szCs w:val="22"/>
        </w:rPr>
        <w:br/>
      </w:r>
      <w:r w:rsidR="005B5449">
        <w:rPr>
          <w:bCs/>
          <w:sz w:val="22"/>
          <w:szCs w:val="22"/>
        </w:rPr>
        <w:t xml:space="preserve">    </w:t>
      </w:r>
      <w:r w:rsidR="00883C9A">
        <w:rPr>
          <w:bCs/>
          <w:sz w:val="22"/>
          <w:szCs w:val="22"/>
        </w:rPr>
        <w:t xml:space="preserve"> </w:t>
      </w:r>
      <w:r w:rsidR="005B5449">
        <w:rPr>
          <w:bCs/>
          <w:sz w:val="22"/>
          <w:szCs w:val="22"/>
        </w:rPr>
        <w:t xml:space="preserve"> </w:t>
      </w:r>
      <w:r w:rsidR="00DB6D90">
        <w:rPr>
          <w:bCs/>
          <w:sz w:val="22"/>
          <w:szCs w:val="22"/>
        </w:rPr>
        <w:t>9.1</w:t>
      </w:r>
      <w:r w:rsidR="00927C34" w:rsidRPr="00915613">
        <w:rPr>
          <w:bCs/>
          <w:sz w:val="22"/>
          <w:szCs w:val="22"/>
        </w:rPr>
        <w:t>. Accessibility friendly navigation</w:t>
      </w:r>
      <w:r w:rsidR="00AA30AD">
        <w:rPr>
          <w:bCs/>
          <w:sz w:val="22"/>
          <w:szCs w:val="22"/>
        </w:rPr>
        <w:br/>
        <w:t xml:space="preserve">     </w:t>
      </w:r>
      <w:r w:rsidR="00883C9A">
        <w:rPr>
          <w:bCs/>
          <w:sz w:val="22"/>
          <w:szCs w:val="22"/>
        </w:rPr>
        <w:t xml:space="preserve"> </w:t>
      </w:r>
      <w:r w:rsidR="00860A0D" w:rsidRPr="00915613">
        <w:rPr>
          <w:bCs/>
          <w:sz w:val="22"/>
          <w:szCs w:val="22"/>
        </w:rPr>
        <w:t>9.</w:t>
      </w:r>
      <w:r w:rsidR="00DB6D90">
        <w:rPr>
          <w:bCs/>
          <w:sz w:val="22"/>
          <w:szCs w:val="22"/>
        </w:rPr>
        <w:t>2</w:t>
      </w:r>
      <w:r w:rsidR="00860A0D" w:rsidRPr="00915613">
        <w:rPr>
          <w:bCs/>
          <w:sz w:val="22"/>
          <w:szCs w:val="22"/>
        </w:rPr>
        <w:t xml:space="preserve"> Accessibility friendly remote control</w:t>
      </w:r>
      <w:r w:rsidR="00AA30AD">
        <w:rPr>
          <w:bCs/>
          <w:sz w:val="22"/>
          <w:szCs w:val="22"/>
        </w:rPr>
        <w:br/>
        <w:t xml:space="preserve">    </w:t>
      </w:r>
      <w:r w:rsidR="00883C9A">
        <w:rPr>
          <w:bCs/>
          <w:sz w:val="22"/>
          <w:szCs w:val="22"/>
        </w:rPr>
        <w:t xml:space="preserve"> </w:t>
      </w:r>
      <w:r w:rsidR="00AA30AD">
        <w:rPr>
          <w:bCs/>
          <w:sz w:val="22"/>
          <w:szCs w:val="22"/>
        </w:rPr>
        <w:t xml:space="preserve"> </w:t>
      </w:r>
      <w:r w:rsidR="00860A0D" w:rsidRPr="00915613">
        <w:rPr>
          <w:bCs/>
          <w:sz w:val="22"/>
          <w:szCs w:val="22"/>
        </w:rPr>
        <w:t>9.</w:t>
      </w:r>
      <w:r w:rsidR="00DB6D90">
        <w:rPr>
          <w:bCs/>
          <w:sz w:val="22"/>
          <w:szCs w:val="22"/>
        </w:rPr>
        <w:t>3</w:t>
      </w:r>
      <w:r w:rsidR="00860A0D" w:rsidRPr="00915613">
        <w:rPr>
          <w:bCs/>
          <w:sz w:val="22"/>
          <w:szCs w:val="22"/>
        </w:rPr>
        <w:t xml:space="preserve"> Accessibility friendly smart wands</w:t>
      </w:r>
      <w:r w:rsidR="00AA30AD">
        <w:rPr>
          <w:bCs/>
          <w:sz w:val="22"/>
          <w:szCs w:val="22"/>
        </w:rPr>
        <w:br/>
        <w:t xml:space="preserve">    </w:t>
      </w:r>
      <w:r w:rsidR="00883C9A">
        <w:rPr>
          <w:bCs/>
          <w:sz w:val="22"/>
          <w:szCs w:val="22"/>
        </w:rPr>
        <w:t xml:space="preserve"> </w:t>
      </w:r>
      <w:r w:rsidR="00AA30AD">
        <w:rPr>
          <w:bCs/>
          <w:sz w:val="22"/>
          <w:szCs w:val="22"/>
        </w:rPr>
        <w:t xml:space="preserve"> </w:t>
      </w:r>
      <w:r w:rsidR="00860A0D" w:rsidRPr="00915613">
        <w:rPr>
          <w:bCs/>
          <w:sz w:val="22"/>
          <w:szCs w:val="22"/>
        </w:rPr>
        <w:t>9.</w:t>
      </w:r>
      <w:r w:rsidR="00DB6D90">
        <w:rPr>
          <w:bCs/>
          <w:sz w:val="22"/>
          <w:szCs w:val="22"/>
        </w:rPr>
        <w:t>4</w:t>
      </w:r>
      <w:r w:rsidR="00860A0D" w:rsidRPr="00915613">
        <w:rPr>
          <w:bCs/>
          <w:sz w:val="22"/>
          <w:szCs w:val="22"/>
        </w:rPr>
        <w:t xml:space="preserve"> Accessibility friendly voice control</w:t>
      </w:r>
      <w:r w:rsidR="00AA30AD">
        <w:rPr>
          <w:bCs/>
          <w:sz w:val="22"/>
          <w:szCs w:val="22"/>
        </w:rPr>
        <w:br/>
        <w:t xml:space="preserve">    </w:t>
      </w:r>
      <w:r w:rsidR="00883C9A">
        <w:rPr>
          <w:bCs/>
          <w:sz w:val="22"/>
          <w:szCs w:val="22"/>
        </w:rPr>
        <w:t xml:space="preserve"> </w:t>
      </w:r>
      <w:r w:rsidR="00AA30AD">
        <w:rPr>
          <w:bCs/>
          <w:sz w:val="22"/>
          <w:szCs w:val="22"/>
        </w:rPr>
        <w:t xml:space="preserve"> </w:t>
      </w:r>
      <w:r w:rsidR="00860A0D" w:rsidRPr="00915613">
        <w:rPr>
          <w:bCs/>
          <w:sz w:val="22"/>
          <w:szCs w:val="22"/>
        </w:rPr>
        <w:t>9.</w:t>
      </w:r>
      <w:r w:rsidR="00DB6D90">
        <w:rPr>
          <w:bCs/>
          <w:sz w:val="22"/>
          <w:szCs w:val="22"/>
        </w:rPr>
        <w:t>5</w:t>
      </w:r>
      <w:r w:rsidR="00860A0D" w:rsidRPr="00915613">
        <w:rPr>
          <w:bCs/>
          <w:sz w:val="22"/>
          <w:szCs w:val="22"/>
        </w:rPr>
        <w:t xml:space="preserve"> Alternative Accessible Navigation Methods</w:t>
      </w:r>
    </w:p>
    <w:p w14:paraId="5E668B1A" w14:textId="28A0FFB6" w:rsidR="007A08B9" w:rsidRPr="007A08B9" w:rsidRDefault="007A08B9" w:rsidP="005B5449">
      <w:pPr>
        <w:ind w:left="426" w:right="282"/>
        <w:rPr>
          <w:b/>
          <w:szCs w:val="24"/>
        </w:rPr>
      </w:pPr>
      <w:r w:rsidRPr="007A08B9">
        <w:rPr>
          <w:b/>
          <w:szCs w:val="24"/>
        </w:rPr>
        <w:t>10.</w:t>
      </w:r>
      <w:r w:rsidRPr="007A08B9">
        <w:rPr>
          <w:b/>
          <w:szCs w:val="24"/>
        </w:rPr>
        <w:t xml:space="preserve"> </w:t>
      </w:r>
      <w:r w:rsidRPr="007A08B9">
        <w:rPr>
          <w:b/>
          <w:szCs w:val="24"/>
        </w:rPr>
        <w:t>Documentations and user guidelines</w:t>
      </w:r>
    </w:p>
    <w:p w14:paraId="585B73F6" w14:textId="44F0FD7C" w:rsidR="009347ED" w:rsidRDefault="009347ED" w:rsidP="005B5449">
      <w:pPr>
        <w:ind w:left="426" w:right="282"/>
        <w:rPr>
          <w:bCs/>
          <w:szCs w:val="24"/>
        </w:rPr>
      </w:pPr>
      <w:r w:rsidRPr="00DA22A3">
        <w:rPr>
          <w:b/>
          <w:szCs w:val="24"/>
        </w:rPr>
        <w:t>1</w:t>
      </w:r>
      <w:r w:rsidR="007A08B9">
        <w:rPr>
          <w:b/>
          <w:szCs w:val="24"/>
        </w:rPr>
        <w:t>1</w:t>
      </w:r>
      <w:r w:rsidRPr="00DA22A3">
        <w:rPr>
          <w:b/>
          <w:szCs w:val="24"/>
        </w:rPr>
        <w:t xml:space="preserve">. </w:t>
      </w:r>
      <w:r w:rsidR="00E93BCD" w:rsidRPr="00DA22A3">
        <w:rPr>
          <w:b/>
          <w:szCs w:val="24"/>
        </w:rPr>
        <w:t>U</w:t>
      </w:r>
      <w:r w:rsidRPr="00DA22A3">
        <w:rPr>
          <w:b/>
          <w:szCs w:val="24"/>
        </w:rPr>
        <w:t xml:space="preserve">niversal interface for </w:t>
      </w:r>
      <w:r w:rsidR="00F85A85" w:rsidRPr="00DA22A3">
        <w:rPr>
          <w:b/>
          <w:szCs w:val="24"/>
        </w:rPr>
        <w:t>an</w:t>
      </w:r>
      <w:r w:rsidRPr="00DA22A3">
        <w:rPr>
          <w:b/>
          <w:szCs w:val="24"/>
        </w:rPr>
        <w:t xml:space="preserve"> Accessibility friendly remote-control</w:t>
      </w:r>
      <w:r w:rsidR="00E93BCD">
        <w:rPr>
          <w:b/>
          <w:sz w:val="22"/>
          <w:szCs w:val="22"/>
        </w:rPr>
        <w:br/>
      </w:r>
      <w:r w:rsidR="0089343C">
        <w:rPr>
          <w:bCs/>
          <w:szCs w:val="24"/>
        </w:rPr>
        <w:t xml:space="preserve">      </w:t>
      </w:r>
      <w:r w:rsidR="00E93BCD" w:rsidRPr="00E93BCD">
        <w:rPr>
          <w:bCs/>
          <w:szCs w:val="24"/>
        </w:rPr>
        <w:t>Proposal for Universal interface based on Bluetooth</w:t>
      </w:r>
      <w:r w:rsidR="0089343C">
        <w:rPr>
          <w:bCs/>
          <w:szCs w:val="24"/>
        </w:rPr>
        <w:t xml:space="preserve"> </w:t>
      </w:r>
    </w:p>
    <w:p w14:paraId="35C7BF0B" w14:textId="43D2A430" w:rsidR="006A6F31" w:rsidRPr="006A6F31" w:rsidRDefault="006A6F31" w:rsidP="005B5449">
      <w:pPr>
        <w:ind w:left="426" w:right="282"/>
        <w:rPr>
          <w:b/>
          <w:szCs w:val="24"/>
        </w:rPr>
      </w:pPr>
      <w:r w:rsidRPr="006A6F31">
        <w:rPr>
          <w:b/>
          <w:szCs w:val="24"/>
        </w:rPr>
        <w:t xml:space="preserve">Annex B:  </w:t>
      </w:r>
      <w:r w:rsidR="009C09F5" w:rsidRPr="009C09F5">
        <w:rPr>
          <w:b/>
          <w:szCs w:val="24"/>
        </w:rPr>
        <w:t>DR smart icon design</w:t>
      </w:r>
      <w:r>
        <w:rPr>
          <w:b/>
          <w:szCs w:val="24"/>
        </w:rPr>
        <w:br/>
      </w:r>
      <w:r w:rsidRPr="006A6F31">
        <w:rPr>
          <w:b/>
          <w:szCs w:val="24"/>
        </w:rPr>
        <w:t>Annex B:  Links for reference and more information</w:t>
      </w:r>
    </w:p>
    <w:p w14:paraId="431CB0FB" w14:textId="081C93A1" w:rsidR="00734502" w:rsidRDefault="00A40F81" w:rsidP="009C09F5">
      <w:pPr>
        <w:ind w:right="282"/>
      </w:pPr>
      <w:r w:rsidRPr="00915613">
        <w:rPr>
          <w:bCs/>
          <w:sz w:val="22"/>
          <w:szCs w:val="22"/>
        </w:rPr>
        <w:br/>
      </w:r>
    </w:p>
    <w:p w14:paraId="78EE1231" w14:textId="252EC231" w:rsidR="00F14C1E" w:rsidRPr="006C6237" w:rsidRDefault="00FF238C" w:rsidP="000D00BF">
      <w:pPr>
        <w:pStyle w:val="Overskrift1"/>
        <w:numPr>
          <w:ilvl w:val="0"/>
          <w:numId w:val="40"/>
        </w:numPr>
      </w:pPr>
      <w:r w:rsidRPr="006C6237">
        <w:lastRenderedPageBreak/>
        <w:t>I</w:t>
      </w:r>
      <w:r w:rsidR="00F957AA" w:rsidRPr="006C6237">
        <w:t>ntroduction</w:t>
      </w:r>
    </w:p>
    <w:p w14:paraId="5973C09E" w14:textId="77777777" w:rsidR="002E4CCA" w:rsidRPr="00915613" w:rsidRDefault="00250EFD" w:rsidP="00F14C1E">
      <w:pPr>
        <w:pStyle w:val="Listeafsnit"/>
        <w:ind w:right="282"/>
        <w:rPr>
          <w:bCs/>
          <w:sz w:val="22"/>
          <w:szCs w:val="22"/>
        </w:rPr>
      </w:pPr>
      <w:r w:rsidRPr="00915613">
        <w:rPr>
          <w:bCs/>
          <w:sz w:val="22"/>
          <w:szCs w:val="22"/>
        </w:rPr>
        <w:t>This document</w:t>
      </w:r>
      <w:r w:rsidR="0088306F" w:rsidRPr="00915613">
        <w:rPr>
          <w:bCs/>
          <w:sz w:val="22"/>
          <w:szCs w:val="22"/>
        </w:rPr>
        <w:t xml:space="preserve"> </w:t>
      </w:r>
      <w:r w:rsidR="00733255" w:rsidRPr="00915613">
        <w:rPr>
          <w:bCs/>
          <w:sz w:val="22"/>
          <w:szCs w:val="22"/>
        </w:rPr>
        <w:t>“</w:t>
      </w:r>
      <w:r w:rsidR="00D91A3E" w:rsidRPr="00915613">
        <w:rPr>
          <w:bCs/>
          <w:sz w:val="22"/>
          <w:szCs w:val="22"/>
        </w:rPr>
        <w:t>NorDig guidelines and recommendations for TV Accessibility</w:t>
      </w:r>
      <w:r w:rsidR="00733255" w:rsidRPr="00915613">
        <w:rPr>
          <w:bCs/>
          <w:sz w:val="22"/>
          <w:szCs w:val="22"/>
        </w:rPr>
        <w:t>”</w:t>
      </w:r>
      <w:r w:rsidR="00D91A3E" w:rsidRPr="00915613">
        <w:rPr>
          <w:bCs/>
          <w:sz w:val="22"/>
          <w:szCs w:val="22"/>
        </w:rPr>
        <w:t xml:space="preserve">, </w:t>
      </w:r>
      <w:r w:rsidR="00DA56D1" w:rsidRPr="00915613">
        <w:rPr>
          <w:bCs/>
          <w:sz w:val="22"/>
          <w:szCs w:val="22"/>
        </w:rPr>
        <w:t xml:space="preserve">is about </w:t>
      </w:r>
      <w:r w:rsidR="00757ADB" w:rsidRPr="00915613">
        <w:rPr>
          <w:bCs/>
          <w:sz w:val="22"/>
          <w:szCs w:val="22"/>
        </w:rPr>
        <w:t xml:space="preserve">accessibility on </w:t>
      </w:r>
      <w:r w:rsidR="00260BD3" w:rsidRPr="00915613">
        <w:rPr>
          <w:bCs/>
          <w:sz w:val="22"/>
          <w:szCs w:val="22"/>
        </w:rPr>
        <w:t>L</w:t>
      </w:r>
      <w:r w:rsidR="00757ADB" w:rsidRPr="00915613">
        <w:rPr>
          <w:bCs/>
          <w:sz w:val="22"/>
          <w:szCs w:val="22"/>
        </w:rPr>
        <w:t>ive and Ondemand TV</w:t>
      </w:r>
      <w:r w:rsidR="00260BD3" w:rsidRPr="00915613">
        <w:rPr>
          <w:bCs/>
          <w:sz w:val="22"/>
          <w:szCs w:val="22"/>
        </w:rPr>
        <w:t xml:space="preserve"> for users with </w:t>
      </w:r>
      <w:r w:rsidR="000E5010" w:rsidRPr="00915613">
        <w:rPr>
          <w:bCs/>
          <w:sz w:val="22"/>
          <w:szCs w:val="22"/>
        </w:rPr>
        <w:t xml:space="preserve">physical </w:t>
      </w:r>
      <w:r w:rsidR="00733255" w:rsidRPr="00915613">
        <w:rPr>
          <w:bCs/>
          <w:sz w:val="22"/>
          <w:szCs w:val="22"/>
        </w:rPr>
        <w:t>disabilities</w:t>
      </w:r>
      <w:r w:rsidR="00416FBF" w:rsidRPr="00915613">
        <w:rPr>
          <w:bCs/>
          <w:sz w:val="22"/>
          <w:szCs w:val="22"/>
        </w:rPr>
        <w:t xml:space="preserve"> with a special focus on </w:t>
      </w:r>
      <w:r w:rsidR="0088306F" w:rsidRPr="00915613">
        <w:rPr>
          <w:bCs/>
          <w:sz w:val="22"/>
          <w:szCs w:val="22"/>
        </w:rPr>
        <w:t>a</w:t>
      </w:r>
      <w:r w:rsidR="00D91A3E" w:rsidRPr="00915613">
        <w:rPr>
          <w:bCs/>
          <w:sz w:val="22"/>
          <w:szCs w:val="22"/>
        </w:rPr>
        <w:t xml:space="preserve">ccessibility friendly navigation </w:t>
      </w:r>
      <w:r w:rsidR="00416FBF" w:rsidRPr="00915613">
        <w:rPr>
          <w:bCs/>
          <w:sz w:val="22"/>
          <w:szCs w:val="22"/>
        </w:rPr>
        <w:t xml:space="preserve">and </w:t>
      </w:r>
      <w:r w:rsidR="00D91A3E" w:rsidRPr="00915613">
        <w:rPr>
          <w:bCs/>
          <w:sz w:val="22"/>
          <w:szCs w:val="22"/>
        </w:rPr>
        <w:t xml:space="preserve">user interfaces for accessibility services </w:t>
      </w:r>
      <w:r w:rsidR="00416FBF" w:rsidRPr="00915613">
        <w:rPr>
          <w:bCs/>
          <w:sz w:val="22"/>
          <w:szCs w:val="22"/>
        </w:rPr>
        <w:t xml:space="preserve">- </w:t>
      </w:r>
      <w:r w:rsidR="00D91A3E" w:rsidRPr="00915613">
        <w:rPr>
          <w:bCs/>
          <w:sz w:val="22"/>
          <w:szCs w:val="22"/>
        </w:rPr>
        <w:t>how to find and access the accessibility services</w:t>
      </w:r>
      <w:r w:rsidR="007E1181" w:rsidRPr="00915613">
        <w:rPr>
          <w:bCs/>
          <w:sz w:val="22"/>
          <w:szCs w:val="22"/>
        </w:rPr>
        <w:t>.</w:t>
      </w:r>
      <w:r w:rsidR="00156A40" w:rsidRPr="00915613">
        <w:rPr>
          <w:bCs/>
          <w:sz w:val="22"/>
          <w:szCs w:val="22"/>
        </w:rPr>
        <w:t xml:space="preserve"> </w:t>
      </w:r>
    </w:p>
    <w:p w14:paraId="3D15E870" w14:textId="6BC67165" w:rsidR="00B55F4B" w:rsidRPr="00915613" w:rsidRDefault="002E4CCA" w:rsidP="00F14C1E">
      <w:pPr>
        <w:pStyle w:val="Listeafsnit"/>
        <w:ind w:right="282"/>
        <w:rPr>
          <w:bCs/>
          <w:sz w:val="22"/>
          <w:szCs w:val="22"/>
        </w:rPr>
      </w:pPr>
      <w:r w:rsidRPr="00915613">
        <w:rPr>
          <w:bCs/>
          <w:sz w:val="22"/>
          <w:szCs w:val="22"/>
        </w:rPr>
        <w:br/>
      </w:r>
      <w:r w:rsidR="00B7787F" w:rsidRPr="00915613">
        <w:rPr>
          <w:bCs/>
          <w:sz w:val="22"/>
          <w:szCs w:val="22"/>
        </w:rPr>
        <w:t xml:space="preserve">This </w:t>
      </w:r>
      <w:r w:rsidR="00C847DC" w:rsidRPr="00915613">
        <w:rPr>
          <w:bCs/>
          <w:sz w:val="22"/>
          <w:szCs w:val="22"/>
        </w:rPr>
        <w:t xml:space="preserve">NorDig </w:t>
      </w:r>
      <w:r w:rsidR="00B7787F" w:rsidRPr="00915613">
        <w:rPr>
          <w:bCs/>
          <w:sz w:val="22"/>
          <w:szCs w:val="22"/>
        </w:rPr>
        <w:t>document aims to support manufacturers</w:t>
      </w:r>
      <w:r w:rsidR="00EE7198" w:rsidRPr="00915613">
        <w:rPr>
          <w:bCs/>
          <w:sz w:val="22"/>
          <w:szCs w:val="22"/>
        </w:rPr>
        <w:t xml:space="preserve">, </w:t>
      </w:r>
      <w:r w:rsidR="00B7787F" w:rsidRPr="00915613">
        <w:rPr>
          <w:bCs/>
          <w:sz w:val="22"/>
          <w:szCs w:val="22"/>
        </w:rPr>
        <w:t>broadcasters</w:t>
      </w:r>
      <w:r w:rsidR="00E13E7C" w:rsidRPr="00915613">
        <w:rPr>
          <w:bCs/>
          <w:sz w:val="22"/>
          <w:szCs w:val="22"/>
        </w:rPr>
        <w:t>, distributors and others</w:t>
      </w:r>
      <w:r w:rsidR="00B7787F" w:rsidRPr="00915613">
        <w:rPr>
          <w:bCs/>
          <w:sz w:val="22"/>
          <w:szCs w:val="22"/>
        </w:rPr>
        <w:t xml:space="preserve"> by </w:t>
      </w:r>
      <w:r w:rsidR="00C847DC" w:rsidRPr="00915613">
        <w:rPr>
          <w:bCs/>
          <w:sz w:val="22"/>
          <w:szCs w:val="22"/>
        </w:rPr>
        <w:t xml:space="preserve">guidelines and </w:t>
      </w:r>
      <w:r w:rsidR="00B7787F" w:rsidRPr="00915613">
        <w:rPr>
          <w:bCs/>
          <w:sz w:val="22"/>
          <w:szCs w:val="22"/>
        </w:rPr>
        <w:t xml:space="preserve">recommending for </w:t>
      </w:r>
      <w:r w:rsidR="0092091A" w:rsidRPr="00915613">
        <w:rPr>
          <w:bCs/>
          <w:sz w:val="22"/>
          <w:szCs w:val="22"/>
        </w:rPr>
        <w:t xml:space="preserve">technical </w:t>
      </w:r>
      <w:r w:rsidR="00B7787F" w:rsidRPr="00915613">
        <w:rPr>
          <w:bCs/>
          <w:sz w:val="22"/>
          <w:szCs w:val="22"/>
        </w:rPr>
        <w:t xml:space="preserve">best possible accessibility services and solutions for </w:t>
      </w:r>
      <w:r w:rsidR="0030362C" w:rsidRPr="00915613">
        <w:rPr>
          <w:bCs/>
          <w:sz w:val="22"/>
          <w:szCs w:val="22"/>
        </w:rPr>
        <w:t>live and Ondemand</w:t>
      </w:r>
      <w:r w:rsidR="00147234" w:rsidRPr="00915613">
        <w:rPr>
          <w:bCs/>
          <w:sz w:val="22"/>
          <w:szCs w:val="22"/>
        </w:rPr>
        <w:t xml:space="preserve"> tv.</w:t>
      </w:r>
      <w:r w:rsidR="008C7057" w:rsidRPr="00915613">
        <w:rPr>
          <w:bCs/>
          <w:sz w:val="22"/>
          <w:szCs w:val="22"/>
        </w:rPr>
        <w:t xml:space="preserve"> </w:t>
      </w:r>
      <w:r w:rsidR="00E13E7C" w:rsidRPr="00915613">
        <w:rPr>
          <w:bCs/>
          <w:sz w:val="22"/>
          <w:szCs w:val="22"/>
        </w:rPr>
        <w:br/>
      </w:r>
      <w:r w:rsidR="008C7057" w:rsidRPr="00915613">
        <w:rPr>
          <w:bCs/>
          <w:sz w:val="22"/>
          <w:szCs w:val="22"/>
        </w:rPr>
        <w:t xml:space="preserve">Guidelines and recommendations </w:t>
      </w:r>
      <w:r w:rsidR="00216CCA" w:rsidRPr="00915613">
        <w:rPr>
          <w:bCs/>
          <w:sz w:val="22"/>
          <w:szCs w:val="22"/>
        </w:rPr>
        <w:t xml:space="preserve">in this document are based on NorDig specifications and </w:t>
      </w:r>
      <w:r w:rsidR="0001240A" w:rsidRPr="00915613">
        <w:rPr>
          <w:bCs/>
          <w:sz w:val="22"/>
          <w:szCs w:val="22"/>
        </w:rPr>
        <w:t xml:space="preserve">recommendations </w:t>
      </w:r>
      <w:r w:rsidR="003E6E7F" w:rsidRPr="00915613">
        <w:rPr>
          <w:bCs/>
          <w:sz w:val="22"/>
          <w:szCs w:val="22"/>
        </w:rPr>
        <w:t xml:space="preserve">and </w:t>
      </w:r>
      <w:r w:rsidR="007641AD" w:rsidRPr="00915613">
        <w:rPr>
          <w:bCs/>
          <w:sz w:val="22"/>
          <w:szCs w:val="22"/>
        </w:rPr>
        <w:t>cooperation</w:t>
      </w:r>
      <w:r w:rsidR="0001240A" w:rsidRPr="00915613">
        <w:rPr>
          <w:bCs/>
          <w:sz w:val="22"/>
          <w:szCs w:val="22"/>
        </w:rPr>
        <w:t xml:space="preserve"> with DTG and other </w:t>
      </w:r>
      <w:r w:rsidR="0062324E" w:rsidRPr="00915613">
        <w:rPr>
          <w:bCs/>
          <w:sz w:val="22"/>
          <w:szCs w:val="22"/>
        </w:rPr>
        <w:t>European sister organisations</w:t>
      </w:r>
      <w:r w:rsidR="009209CC" w:rsidRPr="00915613">
        <w:rPr>
          <w:bCs/>
          <w:sz w:val="22"/>
          <w:szCs w:val="22"/>
        </w:rPr>
        <w:t>.</w:t>
      </w:r>
    </w:p>
    <w:p w14:paraId="5914F236" w14:textId="2276BD38" w:rsidR="00B7787F" w:rsidRPr="00915613" w:rsidRDefault="00B55F4B" w:rsidP="00F14C1E">
      <w:pPr>
        <w:pStyle w:val="Listeafsnit"/>
        <w:ind w:right="282"/>
        <w:rPr>
          <w:bCs/>
          <w:sz w:val="22"/>
          <w:szCs w:val="22"/>
        </w:rPr>
      </w:pPr>
      <w:r w:rsidRPr="00915613">
        <w:rPr>
          <w:bCs/>
          <w:sz w:val="22"/>
          <w:szCs w:val="22"/>
        </w:rPr>
        <w:br/>
        <w:t>User surveys in the Nordic region among users of accessibility services have shown that there is awareness of existing accessibility services on TV, but there are typically challenges in finding and accessing the services via on-screen menus via the remote control.</w:t>
      </w:r>
      <w:r w:rsidR="00AC6C91" w:rsidRPr="00915613">
        <w:rPr>
          <w:bCs/>
          <w:sz w:val="22"/>
          <w:szCs w:val="22"/>
        </w:rPr>
        <w:t xml:space="preserve"> </w:t>
      </w:r>
      <w:r w:rsidR="0062423F" w:rsidRPr="00915613">
        <w:rPr>
          <w:bCs/>
          <w:sz w:val="22"/>
          <w:szCs w:val="22"/>
        </w:rPr>
        <w:t xml:space="preserve">Therefore, we seek to share knowledge here to improve the conditions for users of accessibility services so that they have better opportunities to access accessibility services on live and </w:t>
      </w:r>
      <w:r w:rsidR="00E71FBE" w:rsidRPr="00915613">
        <w:rPr>
          <w:bCs/>
          <w:sz w:val="22"/>
          <w:szCs w:val="22"/>
        </w:rPr>
        <w:t>O</w:t>
      </w:r>
      <w:r w:rsidR="0062423F" w:rsidRPr="00915613">
        <w:rPr>
          <w:bCs/>
          <w:sz w:val="22"/>
          <w:szCs w:val="22"/>
        </w:rPr>
        <w:t>ndemand TV that support their special needs.</w:t>
      </w:r>
      <w:r w:rsidR="0062423F" w:rsidRPr="00915613">
        <w:rPr>
          <w:bCs/>
          <w:sz w:val="22"/>
          <w:szCs w:val="22"/>
        </w:rPr>
        <w:br/>
      </w:r>
      <w:r w:rsidR="00AC6C91" w:rsidRPr="00915613">
        <w:rPr>
          <w:bCs/>
          <w:sz w:val="22"/>
          <w:szCs w:val="22"/>
        </w:rPr>
        <w:br/>
      </w:r>
      <w:r w:rsidR="007641AD" w:rsidRPr="00915613">
        <w:rPr>
          <w:bCs/>
          <w:sz w:val="22"/>
          <w:szCs w:val="22"/>
        </w:rPr>
        <w:t>NorDig release</w:t>
      </w:r>
      <w:r w:rsidR="000E1AE6" w:rsidRPr="00915613">
        <w:rPr>
          <w:bCs/>
          <w:sz w:val="22"/>
          <w:szCs w:val="22"/>
        </w:rPr>
        <w:t xml:space="preserve">d “NorDig Accessibility </w:t>
      </w:r>
      <w:r w:rsidR="0062423F" w:rsidRPr="00915613">
        <w:rPr>
          <w:bCs/>
          <w:sz w:val="22"/>
          <w:szCs w:val="22"/>
        </w:rPr>
        <w:t>Package</w:t>
      </w:r>
      <w:r w:rsidR="000E1AE6" w:rsidRPr="00915613">
        <w:rPr>
          <w:bCs/>
          <w:sz w:val="22"/>
          <w:szCs w:val="22"/>
        </w:rPr>
        <w:t xml:space="preserve"> ver. 1.0” November 2024</w:t>
      </w:r>
      <w:r w:rsidR="00AC6C91" w:rsidRPr="00915613">
        <w:rPr>
          <w:bCs/>
          <w:sz w:val="22"/>
          <w:szCs w:val="22"/>
        </w:rPr>
        <w:t>”</w:t>
      </w:r>
      <w:r w:rsidR="00EF3DBB" w:rsidRPr="00915613">
        <w:rPr>
          <w:bCs/>
          <w:sz w:val="22"/>
          <w:szCs w:val="22"/>
        </w:rPr>
        <w:t xml:space="preserve">, </w:t>
      </w:r>
      <w:r w:rsidR="00677CCE" w:rsidRPr="00915613">
        <w:rPr>
          <w:bCs/>
          <w:sz w:val="22"/>
          <w:szCs w:val="22"/>
        </w:rPr>
        <w:t xml:space="preserve">this </w:t>
      </w:r>
      <w:r w:rsidR="00C839EA">
        <w:rPr>
          <w:bCs/>
          <w:sz w:val="22"/>
          <w:szCs w:val="22"/>
        </w:rPr>
        <w:t xml:space="preserve">document is included in </w:t>
      </w:r>
      <w:r w:rsidR="00677CCE" w:rsidRPr="00915613">
        <w:rPr>
          <w:bCs/>
          <w:sz w:val="22"/>
          <w:szCs w:val="22"/>
        </w:rPr>
        <w:t>ver. 2.0</w:t>
      </w:r>
      <w:r w:rsidR="00C839EA">
        <w:rPr>
          <w:bCs/>
          <w:sz w:val="22"/>
          <w:szCs w:val="22"/>
        </w:rPr>
        <w:t>,</w:t>
      </w:r>
      <w:r w:rsidR="00677CCE" w:rsidRPr="00915613">
        <w:rPr>
          <w:bCs/>
          <w:sz w:val="22"/>
          <w:szCs w:val="22"/>
        </w:rPr>
        <w:t xml:space="preserve"> a follow-up to the first release which includes more guidelines and recommendations regarding TV accessibility with a focus on the users.</w:t>
      </w:r>
    </w:p>
    <w:p w14:paraId="26A18202" w14:textId="77777777" w:rsidR="00E71FBE" w:rsidRPr="00915613" w:rsidRDefault="00E71FBE" w:rsidP="00F14C1E">
      <w:pPr>
        <w:pStyle w:val="Listeafsnit"/>
        <w:ind w:right="282"/>
        <w:rPr>
          <w:bCs/>
          <w:sz w:val="22"/>
          <w:szCs w:val="22"/>
        </w:rPr>
      </w:pPr>
    </w:p>
    <w:p w14:paraId="6D4046EE" w14:textId="55EE0B40" w:rsidR="00E71FBE" w:rsidRPr="00915613" w:rsidRDefault="00E71FBE" w:rsidP="00F14C1E">
      <w:pPr>
        <w:pStyle w:val="Listeafsnit"/>
        <w:ind w:right="282"/>
        <w:rPr>
          <w:bCs/>
          <w:sz w:val="22"/>
          <w:szCs w:val="22"/>
        </w:rPr>
      </w:pPr>
      <w:r w:rsidRPr="00C839EA">
        <w:rPr>
          <w:bCs/>
          <w:sz w:val="22"/>
          <w:szCs w:val="22"/>
        </w:rPr>
        <w:t>T</w:t>
      </w:r>
      <w:r w:rsidRPr="00C839EA">
        <w:rPr>
          <w:bCs/>
          <w:sz w:val="22"/>
          <w:szCs w:val="22"/>
          <w:lang w:val="en"/>
        </w:rPr>
        <w:t>his document tries to cover the accessibility area from a practical and operational perspective based on the specific needs of users in relation to the limitations of various physical disabilities.</w:t>
      </w:r>
    </w:p>
    <w:p w14:paraId="6F429880" w14:textId="77777777" w:rsidR="00E71FBE" w:rsidRPr="00B55F4B" w:rsidRDefault="00E71FBE" w:rsidP="0062324E">
      <w:pPr>
        <w:ind w:right="282"/>
        <w:rPr>
          <w:bCs/>
          <w:szCs w:val="24"/>
        </w:rPr>
      </w:pPr>
    </w:p>
    <w:p w14:paraId="3DD6F2CB" w14:textId="26CECC5F" w:rsidR="00EE726D" w:rsidRPr="006C6237" w:rsidRDefault="00F957AA" w:rsidP="000D00BF">
      <w:pPr>
        <w:pStyle w:val="Overskrift1"/>
        <w:numPr>
          <w:ilvl w:val="0"/>
          <w:numId w:val="40"/>
        </w:numPr>
      </w:pPr>
      <w:r w:rsidRPr="006C6237">
        <w:t>Background (focus on users with disabilities, needs and challenges)</w:t>
      </w:r>
    </w:p>
    <w:p w14:paraId="0A204F32" w14:textId="3EE3D3E9" w:rsidR="00EE726D" w:rsidRDefault="00EE726D" w:rsidP="00EE726D">
      <w:pPr>
        <w:pStyle w:val="Listeafsnit"/>
        <w:ind w:right="282"/>
        <w:rPr>
          <w:bCs/>
          <w:sz w:val="22"/>
          <w:szCs w:val="22"/>
        </w:rPr>
      </w:pPr>
      <w:r w:rsidRPr="00EE726D">
        <w:rPr>
          <w:bCs/>
          <w:sz w:val="22"/>
          <w:szCs w:val="22"/>
        </w:rPr>
        <w:t xml:space="preserve">It is often difficult for people with physical disabilities to access accessibility services with </w:t>
      </w:r>
      <w:r w:rsidR="002227A7" w:rsidRPr="00EE726D">
        <w:rPr>
          <w:bCs/>
          <w:sz w:val="22"/>
          <w:szCs w:val="22"/>
        </w:rPr>
        <w:t>a</w:t>
      </w:r>
      <w:r w:rsidRPr="00EE726D">
        <w:rPr>
          <w:bCs/>
          <w:sz w:val="22"/>
          <w:szCs w:val="22"/>
        </w:rPr>
        <w:t xml:space="preserve"> remote control</w:t>
      </w:r>
      <w:r w:rsidR="00A73258">
        <w:rPr>
          <w:bCs/>
          <w:sz w:val="22"/>
          <w:szCs w:val="22"/>
        </w:rPr>
        <w:t xml:space="preserve"> to</w:t>
      </w:r>
      <w:r w:rsidRPr="00EE726D">
        <w:rPr>
          <w:bCs/>
          <w:sz w:val="22"/>
          <w:szCs w:val="22"/>
        </w:rPr>
        <w:t xml:space="preserve"> </w:t>
      </w:r>
      <w:r w:rsidR="00A73258" w:rsidRPr="00EE726D">
        <w:rPr>
          <w:bCs/>
          <w:sz w:val="22"/>
          <w:szCs w:val="22"/>
        </w:rPr>
        <w:t>interaction with the screen and setup in special menus</w:t>
      </w:r>
      <w:r w:rsidR="00A73258">
        <w:rPr>
          <w:bCs/>
          <w:sz w:val="22"/>
          <w:szCs w:val="22"/>
        </w:rPr>
        <w:t>,</w:t>
      </w:r>
      <w:r w:rsidR="00A73258" w:rsidRPr="00EE726D">
        <w:rPr>
          <w:bCs/>
          <w:sz w:val="22"/>
          <w:szCs w:val="22"/>
        </w:rPr>
        <w:t xml:space="preserve"> </w:t>
      </w:r>
      <w:r w:rsidRPr="00EE726D">
        <w:rPr>
          <w:bCs/>
          <w:sz w:val="22"/>
          <w:szCs w:val="22"/>
        </w:rPr>
        <w:t xml:space="preserve">as </w:t>
      </w:r>
      <w:r w:rsidR="00CA7308">
        <w:rPr>
          <w:bCs/>
          <w:sz w:val="22"/>
          <w:szCs w:val="22"/>
        </w:rPr>
        <w:t xml:space="preserve">the user need </w:t>
      </w:r>
      <w:r w:rsidR="00937836">
        <w:rPr>
          <w:bCs/>
          <w:sz w:val="22"/>
          <w:szCs w:val="22"/>
        </w:rPr>
        <w:t>an accessibility</w:t>
      </w:r>
      <w:r w:rsidR="00355F95">
        <w:rPr>
          <w:bCs/>
          <w:sz w:val="22"/>
          <w:szCs w:val="22"/>
        </w:rPr>
        <w:t xml:space="preserve"> friendly remote-control that </w:t>
      </w:r>
      <w:r w:rsidR="009173E1">
        <w:rPr>
          <w:bCs/>
          <w:sz w:val="22"/>
          <w:szCs w:val="22"/>
        </w:rPr>
        <w:t xml:space="preserve">supports the special </w:t>
      </w:r>
      <w:r w:rsidR="00A73258">
        <w:rPr>
          <w:bCs/>
          <w:sz w:val="22"/>
          <w:szCs w:val="22"/>
        </w:rPr>
        <w:t xml:space="preserve">user </w:t>
      </w:r>
      <w:r w:rsidR="009173E1">
        <w:rPr>
          <w:bCs/>
          <w:sz w:val="22"/>
          <w:szCs w:val="22"/>
        </w:rPr>
        <w:t>need</w:t>
      </w:r>
      <w:r w:rsidR="00A73258">
        <w:rPr>
          <w:bCs/>
          <w:sz w:val="22"/>
          <w:szCs w:val="22"/>
        </w:rPr>
        <w:t xml:space="preserve">, and </w:t>
      </w:r>
      <w:r w:rsidR="00937836">
        <w:rPr>
          <w:bCs/>
          <w:sz w:val="22"/>
          <w:szCs w:val="22"/>
        </w:rPr>
        <w:t>on-screen</w:t>
      </w:r>
      <w:r w:rsidR="00CA7308">
        <w:rPr>
          <w:bCs/>
          <w:sz w:val="22"/>
          <w:szCs w:val="22"/>
        </w:rPr>
        <w:t xml:space="preserve"> information that </w:t>
      </w:r>
      <w:r w:rsidR="006C25DF">
        <w:rPr>
          <w:bCs/>
          <w:sz w:val="22"/>
          <w:szCs w:val="22"/>
        </w:rPr>
        <w:t>make it possible to find and access the services.</w:t>
      </w:r>
    </w:p>
    <w:p w14:paraId="01E9015A" w14:textId="77777777" w:rsidR="00973A7E" w:rsidRDefault="00973A7E" w:rsidP="00EE726D">
      <w:pPr>
        <w:pStyle w:val="Listeafsnit"/>
        <w:ind w:right="282"/>
        <w:rPr>
          <w:bCs/>
          <w:sz w:val="22"/>
          <w:szCs w:val="22"/>
        </w:rPr>
      </w:pPr>
    </w:p>
    <w:p w14:paraId="54AB323A" w14:textId="0856C308" w:rsidR="00973A7E" w:rsidRPr="00973A7E" w:rsidRDefault="00973A7E" w:rsidP="00973A7E">
      <w:pPr>
        <w:pStyle w:val="Listeafsnit"/>
        <w:ind w:right="282"/>
        <w:rPr>
          <w:bCs/>
          <w:sz w:val="22"/>
          <w:szCs w:val="22"/>
        </w:rPr>
      </w:pPr>
      <w:r w:rsidRPr="00973A7E">
        <w:rPr>
          <w:bCs/>
          <w:sz w:val="22"/>
          <w:szCs w:val="22"/>
        </w:rPr>
        <w:t xml:space="preserve">Many accessibility services have been implemented and have been in operation for many years, which are based on existing specifications, but the technical development with the possibility of, for example, switching between live and OnDemand presents challenges in terms of finding and using the services. </w:t>
      </w:r>
      <w:r>
        <w:rPr>
          <w:bCs/>
          <w:sz w:val="22"/>
          <w:szCs w:val="22"/>
        </w:rPr>
        <w:br/>
      </w:r>
      <w:r w:rsidRPr="00973A7E">
        <w:rPr>
          <w:bCs/>
          <w:sz w:val="22"/>
          <w:szCs w:val="22"/>
        </w:rPr>
        <w:t xml:space="preserve">NorDig has </w:t>
      </w:r>
      <w:r w:rsidR="00B21F62">
        <w:rPr>
          <w:bCs/>
          <w:sz w:val="22"/>
          <w:szCs w:val="22"/>
        </w:rPr>
        <w:t>found</w:t>
      </w:r>
      <w:r w:rsidRPr="00973A7E">
        <w:rPr>
          <w:bCs/>
          <w:sz w:val="22"/>
          <w:szCs w:val="22"/>
        </w:rPr>
        <w:t xml:space="preserve"> that there is a need for a comprehensive document that can cover the accessibility area as broadly as possible with guidelines and recommendations to help with the implementation of existing and develop new and better</w:t>
      </w:r>
      <w:r w:rsidR="00CB4295">
        <w:rPr>
          <w:bCs/>
          <w:sz w:val="22"/>
          <w:szCs w:val="22"/>
        </w:rPr>
        <w:t xml:space="preserve"> accessibility </w:t>
      </w:r>
      <w:r w:rsidRPr="00973A7E">
        <w:rPr>
          <w:bCs/>
          <w:sz w:val="22"/>
          <w:szCs w:val="22"/>
        </w:rPr>
        <w:t>services.</w:t>
      </w:r>
      <w:r w:rsidR="00D03ADA">
        <w:rPr>
          <w:bCs/>
          <w:sz w:val="22"/>
          <w:szCs w:val="22"/>
        </w:rPr>
        <w:br/>
      </w:r>
    </w:p>
    <w:p w14:paraId="1BE9DCB6" w14:textId="232EF94C" w:rsidR="00973A7E" w:rsidRDefault="00973A7E" w:rsidP="00973A7E">
      <w:pPr>
        <w:pStyle w:val="Listeafsnit"/>
        <w:ind w:right="282"/>
        <w:rPr>
          <w:bCs/>
          <w:sz w:val="22"/>
          <w:szCs w:val="22"/>
        </w:rPr>
      </w:pPr>
      <w:r w:rsidRPr="00973A7E">
        <w:rPr>
          <w:bCs/>
          <w:sz w:val="22"/>
          <w:szCs w:val="22"/>
        </w:rPr>
        <w:t>The technical development provides the opportunity for better and more easily accessible accessibility services cross platform</w:t>
      </w:r>
      <w:r w:rsidR="00CB4295">
        <w:rPr>
          <w:bCs/>
          <w:sz w:val="22"/>
          <w:szCs w:val="22"/>
        </w:rPr>
        <w:t>,</w:t>
      </w:r>
      <w:r w:rsidRPr="00973A7E">
        <w:rPr>
          <w:bCs/>
          <w:sz w:val="22"/>
          <w:szCs w:val="22"/>
        </w:rPr>
        <w:t xml:space="preserve"> which should be exploited for the benefit of users with physical disabilities and limitations.</w:t>
      </w:r>
    </w:p>
    <w:p w14:paraId="30B8DB3F" w14:textId="77777777" w:rsidR="00E30A32" w:rsidRDefault="00E30A32" w:rsidP="00EE726D">
      <w:pPr>
        <w:pStyle w:val="Listeafsnit"/>
        <w:ind w:right="282"/>
        <w:rPr>
          <w:bCs/>
          <w:sz w:val="22"/>
          <w:szCs w:val="22"/>
        </w:rPr>
      </w:pPr>
    </w:p>
    <w:p w14:paraId="020E85C0" w14:textId="50651780" w:rsidR="002C6014" w:rsidRPr="002C6014" w:rsidRDefault="002C6014" w:rsidP="000D00BF">
      <w:pPr>
        <w:pStyle w:val="Overskrift1"/>
        <w:numPr>
          <w:ilvl w:val="0"/>
          <w:numId w:val="40"/>
        </w:numPr>
        <w:rPr>
          <w:sz w:val="22"/>
          <w:szCs w:val="22"/>
        </w:rPr>
      </w:pPr>
      <w:bookmarkStart w:id="0" w:name="_Hlk216092554"/>
      <w:r w:rsidRPr="006C6237">
        <w:lastRenderedPageBreak/>
        <w:t>General accessibilty requirements</w:t>
      </w:r>
      <w:r w:rsidR="00266362" w:rsidRPr="006C6237">
        <w:br/>
      </w:r>
      <w:r w:rsidRPr="00DF4DEA">
        <w:rPr>
          <w:rFonts w:ascii="Times New Roman" w:hAnsi="Times New Roman"/>
          <w:b w:val="0"/>
          <w:bCs/>
        </w:rPr>
        <w:t>(legislation and best practise, refences to DVB and DTG)</w:t>
      </w:r>
      <w:r w:rsidRPr="00266362">
        <w:rPr>
          <w:b w:val="0"/>
          <w:bCs/>
        </w:rPr>
        <w:br/>
      </w:r>
      <w:bookmarkEnd w:id="0"/>
    </w:p>
    <w:p w14:paraId="31B7714B" w14:textId="164E1928" w:rsidR="00AD1A51" w:rsidRPr="00AD1A51" w:rsidRDefault="00184B8D" w:rsidP="000D00BF">
      <w:pPr>
        <w:pStyle w:val="Overskrift1"/>
        <w:numPr>
          <w:ilvl w:val="0"/>
          <w:numId w:val="40"/>
        </w:numPr>
        <w:rPr>
          <w:sz w:val="22"/>
          <w:szCs w:val="22"/>
        </w:rPr>
      </w:pPr>
      <w:r>
        <w:t>A</w:t>
      </w:r>
      <w:r w:rsidR="00572E72" w:rsidRPr="009B7396">
        <w:t>ccessibilty services</w:t>
      </w:r>
      <w:r w:rsidR="008F729D">
        <w:t xml:space="preserve"> </w:t>
      </w:r>
      <w:r w:rsidR="008F729D" w:rsidRPr="008F729D">
        <w:t xml:space="preserve">- </w:t>
      </w:r>
      <w:r w:rsidRPr="008F729D">
        <w:t xml:space="preserve">user groups and type of </w:t>
      </w:r>
      <w:r w:rsidR="00572E72" w:rsidRPr="008F729D">
        <w:t>services</w:t>
      </w:r>
    </w:p>
    <w:p w14:paraId="24680FE7" w14:textId="77777777" w:rsidR="004C79F3" w:rsidRPr="004C79F3" w:rsidRDefault="004C79F3" w:rsidP="004C79F3">
      <w:pPr>
        <w:ind w:left="432" w:right="282"/>
        <w:rPr>
          <w:bCs/>
          <w:sz w:val="22"/>
          <w:szCs w:val="22"/>
        </w:rPr>
      </w:pPr>
      <w:r w:rsidRPr="004C79F3">
        <w:rPr>
          <w:bCs/>
          <w:sz w:val="22"/>
          <w:szCs w:val="22"/>
        </w:rPr>
        <w:t>This document is focusing on accessibility for the following user groups including users who may have several different disabilities:</w:t>
      </w:r>
    </w:p>
    <w:p w14:paraId="4736D8C6" w14:textId="77777777" w:rsidR="004C79F3" w:rsidRPr="00915613" w:rsidRDefault="004C79F3" w:rsidP="004C79F3">
      <w:pPr>
        <w:pStyle w:val="Listeafsnit"/>
        <w:numPr>
          <w:ilvl w:val="3"/>
          <w:numId w:val="38"/>
        </w:numPr>
        <w:ind w:left="1418" w:right="282"/>
        <w:rPr>
          <w:bCs/>
          <w:sz w:val="22"/>
          <w:szCs w:val="22"/>
        </w:rPr>
      </w:pPr>
      <w:r w:rsidRPr="00915613">
        <w:rPr>
          <w:bCs/>
          <w:sz w:val="22"/>
          <w:szCs w:val="22"/>
        </w:rPr>
        <w:t>Blind and visually impaired</w:t>
      </w:r>
    </w:p>
    <w:p w14:paraId="1E270530" w14:textId="77777777" w:rsidR="004C79F3" w:rsidRPr="00915613" w:rsidRDefault="004C79F3" w:rsidP="004C79F3">
      <w:pPr>
        <w:pStyle w:val="Listeafsnit"/>
        <w:numPr>
          <w:ilvl w:val="0"/>
          <w:numId w:val="38"/>
        </w:numPr>
        <w:ind w:right="282"/>
        <w:rPr>
          <w:bCs/>
          <w:sz w:val="22"/>
          <w:szCs w:val="22"/>
        </w:rPr>
      </w:pPr>
      <w:r w:rsidRPr="00915613">
        <w:rPr>
          <w:bCs/>
          <w:sz w:val="22"/>
          <w:szCs w:val="22"/>
        </w:rPr>
        <w:t>Deaf and hard of hearing</w:t>
      </w:r>
    </w:p>
    <w:p w14:paraId="67904305" w14:textId="515A3E91" w:rsidR="004C79F3" w:rsidRPr="004C79F3" w:rsidRDefault="004C79F3" w:rsidP="004C79F3">
      <w:pPr>
        <w:pStyle w:val="Listeafsnit"/>
        <w:numPr>
          <w:ilvl w:val="0"/>
          <w:numId w:val="38"/>
        </w:numPr>
        <w:ind w:right="282"/>
        <w:rPr>
          <w:b/>
          <w:sz w:val="22"/>
          <w:szCs w:val="22"/>
        </w:rPr>
      </w:pPr>
      <w:r w:rsidRPr="00915613">
        <w:rPr>
          <w:bCs/>
          <w:sz w:val="22"/>
          <w:szCs w:val="22"/>
        </w:rPr>
        <w:t>Users with reduced motor abilities.</w:t>
      </w:r>
      <w:r w:rsidRPr="009B7396">
        <w:rPr>
          <w:b/>
          <w:szCs w:val="24"/>
        </w:rPr>
        <w:br/>
      </w:r>
    </w:p>
    <w:p w14:paraId="59CE521F" w14:textId="57D61614" w:rsidR="00C43D57" w:rsidRPr="00915613" w:rsidRDefault="00746237" w:rsidP="00E90A5E">
      <w:pPr>
        <w:ind w:left="567"/>
        <w:rPr>
          <w:sz w:val="22"/>
          <w:szCs w:val="22"/>
        </w:rPr>
      </w:pPr>
      <w:r w:rsidRPr="00915613">
        <w:rPr>
          <w:sz w:val="22"/>
          <w:szCs w:val="22"/>
        </w:rPr>
        <w:t>User groups</w:t>
      </w:r>
      <w:r w:rsidR="00273532" w:rsidRPr="00915613">
        <w:rPr>
          <w:sz w:val="22"/>
          <w:szCs w:val="22"/>
        </w:rPr>
        <w:t xml:space="preserve"> with </w:t>
      </w:r>
      <w:r w:rsidR="00275727" w:rsidRPr="00915613">
        <w:rPr>
          <w:sz w:val="22"/>
          <w:szCs w:val="22"/>
        </w:rPr>
        <w:t>different</w:t>
      </w:r>
      <w:r w:rsidR="00273532" w:rsidRPr="00915613">
        <w:rPr>
          <w:sz w:val="22"/>
          <w:szCs w:val="22"/>
        </w:rPr>
        <w:t xml:space="preserve"> </w:t>
      </w:r>
      <w:r w:rsidR="00F40902" w:rsidRPr="00915613">
        <w:rPr>
          <w:sz w:val="22"/>
          <w:szCs w:val="22"/>
        </w:rPr>
        <w:t>physical handicaps</w:t>
      </w:r>
      <w:r w:rsidR="0060367A" w:rsidRPr="00915613">
        <w:rPr>
          <w:sz w:val="22"/>
          <w:szCs w:val="22"/>
        </w:rPr>
        <w:t xml:space="preserve"> and</w:t>
      </w:r>
      <w:r w:rsidR="007B1326" w:rsidRPr="00915613">
        <w:rPr>
          <w:sz w:val="22"/>
          <w:szCs w:val="22"/>
        </w:rPr>
        <w:t xml:space="preserve"> </w:t>
      </w:r>
      <w:r w:rsidR="00F40902" w:rsidRPr="00915613">
        <w:rPr>
          <w:sz w:val="22"/>
          <w:szCs w:val="22"/>
        </w:rPr>
        <w:t xml:space="preserve">relevant </w:t>
      </w:r>
      <w:r w:rsidR="007B1326" w:rsidRPr="00915613">
        <w:rPr>
          <w:sz w:val="22"/>
          <w:szCs w:val="22"/>
        </w:rPr>
        <w:t xml:space="preserve">types of </w:t>
      </w:r>
      <w:r w:rsidR="00184B8D">
        <w:rPr>
          <w:sz w:val="22"/>
          <w:szCs w:val="22"/>
        </w:rPr>
        <w:t>TV</w:t>
      </w:r>
      <w:r w:rsidR="00F40902" w:rsidRPr="00915613">
        <w:rPr>
          <w:sz w:val="22"/>
          <w:szCs w:val="22"/>
        </w:rPr>
        <w:t xml:space="preserve"> </w:t>
      </w:r>
      <w:r w:rsidR="007B1326" w:rsidRPr="00915613">
        <w:rPr>
          <w:sz w:val="22"/>
          <w:szCs w:val="22"/>
        </w:rPr>
        <w:t>accessibility services:</w:t>
      </w:r>
    </w:p>
    <w:p w14:paraId="1E399E48" w14:textId="22835021" w:rsidR="007F6195" w:rsidRPr="00883C9A" w:rsidRDefault="00066947" w:rsidP="00E90A5E">
      <w:pPr>
        <w:ind w:left="567"/>
        <w:rPr>
          <w:rStyle w:val="Overskrift3Tegn"/>
          <w:rFonts w:ascii="Times New Roman" w:hAnsi="Times New Roman"/>
          <w:b/>
          <w:bCs/>
          <w:sz w:val="22"/>
          <w:szCs w:val="22"/>
        </w:rPr>
      </w:pPr>
      <w:r w:rsidRPr="00883C9A">
        <w:rPr>
          <w:b/>
          <w:bCs/>
          <w:sz w:val="22"/>
          <w:szCs w:val="22"/>
        </w:rPr>
        <w:t xml:space="preserve">4.1 </w:t>
      </w:r>
      <w:r w:rsidR="00034D96" w:rsidRPr="00883C9A">
        <w:rPr>
          <w:b/>
          <w:bCs/>
          <w:sz w:val="22"/>
          <w:szCs w:val="22"/>
        </w:rPr>
        <w:t>For blind and visually impaired</w:t>
      </w:r>
    </w:p>
    <w:p w14:paraId="1FC74D4E" w14:textId="77777777" w:rsidR="007F6195" w:rsidRPr="00641202" w:rsidRDefault="00034D96" w:rsidP="007F6195">
      <w:pPr>
        <w:pStyle w:val="Listeafsnit"/>
        <w:numPr>
          <w:ilvl w:val="0"/>
          <w:numId w:val="36"/>
        </w:numPr>
        <w:rPr>
          <w:sz w:val="22"/>
          <w:szCs w:val="22"/>
        </w:rPr>
      </w:pPr>
      <w:r w:rsidRPr="00641202">
        <w:rPr>
          <w:sz w:val="22"/>
          <w:szCs w:val="22"/>
        </w:rPr>
        <w:t>Voice control of receiver functions</w:t>
      </w:r>
    </w:p>
    <w:p w14:paraId="73B5C450" w14:textId="77777777" w:rsidR="007F6195" w:rsidRPr="00641202" w:rsidRDefault="00034D96" w:rsidP="007F6195">
      <w:pPr>
        <w:pStyle w:val="Listeafsnit"/>
        <w:numPr>
          <w:ilvl w:val="0"/>
          <w:numId w:val="36"/>
        </w:numPr>
        <w:rPr>
          <w:sz w:val="22"/>
          <w:szCs w:val="22"/>
        </w:rPr>
      </w:pPr>
      <w:r w:rsidRPr="00641202">
        <w:rPr>
          <w:sz w:val="22"/>
          <w:szCs w:val="22"/>
        </w:rPr>
        <w:t>Audio Description</w:t>
      </w:r>
    </w:p>
    <w:p w14:paraId="6A6672D4" w14:textId="77777777" w:rsidR="007F6195" w:rsidRPr="00641202" w:rsidRDefault="00034D96" w:rsidP="007F6195">
      <w:pPr>
        <w:pStyle w:val="Listeafsnit"/>
        <w:numPr>
          <w:ilvl w:val="0"/>
          <w:numId w:val="36"/>
        </w:numPr>
        <w:rPr>
          <w:sz w:val="22"/>
          <w:szCs w:val="22"/>
        </w:rPr>
      </w:pPr>
      <w:r w:rsidRPr="00641202">
        <w:rPr>
          <w:sz w:val="22"/>
          <w:szCs w:val="22"/>
        </w:rPr>
        <w:t>Spoken input</w:t>
      </w:r>
    </w:p>
    <w:p w14:paraId="3CCCB6FD" w14:textId="6CB15713" w:rsidR="00034D96" w:rsidRPr="00641202" w:rsidRDefault="00034D96" w:rsidP="007F6195">
      <w:pPr>
        <w:pStyle w:val="Listeafsnit"/>
        <w:numPr>
          <w:ilvl w:val="0"/>
          <w:numId w:val="36"/>
        </w:numPr>
        <w:rPr>
          <w:sz w:val="22"/>
          <w:szCs w:val="22"/>
        </w:rPr>
      </w:pPr>
      <w:r w:rsidRPr="00641202">
        <w:rPr>
          <w:sz w:val="22"/>
          <w:szCs w:val="22"/>
        </w:rPr>
        <w:t>Text-to-speech assisted input</w:t>
      </w:r>
    </w:p>
    <w:p w14:paraId="3EAA932E" w14:textId="22A5BCE2" w:rsidR="007F6195" w:rsidRPr="00883C9A" w:rsidRDefault="00066947" w:rsidP="00E90A5E">
      <w:pPr>
        <w:ind w:left="567" w:right="282"/>
        <w:rPr>
          <w:b/>
          <w:bCs/>
          <w:sz w:val="22"/>
          <w:szCs w:val="22"/>
        </w:rPr>
      </w:pPr>
      <w:r w:rsidRPr="00883C9A">
        <w:rPr>
          <w:b/>
          <w:bCs/>
          <w:sz w:val="22"/>
          <w:szCs w:val="22"/>
        </w:rPr>
        <w:t xml:space="preserve">4.2 </w:t>
      </w:r>
      <w:r w:rsidR="00034D96" w:rsidRPr="00883C9A">
        <w:rPr>
          <w:b/>
          <w:bCs/>
          <w:sz w:val="22"/>
          <w:szCs w:val="22"/>
        </w:rPr>
        <w:t>For deaf and hard of hearing</w:t>
      </w:r>
    </w:p>
    <w:p w14:paraId="6F28C0EC" w14:textId="77777777" w:rsidR="007F6195" w:rsidRPr="00641202" w:rsidRDefault="00034D96" w:rsidP="007F6195">
      <w:pPr>
        <w:pStyle w:val="Listeafsnit"/>
        <w:numPr>
          <w:ilvl w:val="0"/>
          <w:numId w:val="36"/>
        </w:numPr>
        <w:ind w:right="282"/>
        <w:rPr>
          <w:bCs/>
          <w:sz w:val="22"/>
          <w:szCs w:val="22"/>
        </w:rPr>
      </w:pPr>
      <w:r w:rsidRPr="00641202">
        <w:rPr>
          <w:bCs/>
          <w:sz w:val="22"/>
          <w:szCs w:val="22"/>
        </w:rPr>
        <w:t>Subtitles</w:t>
      </w:r>
    </w:p>
    <w:p w14:paraId="62C2E413" w14:textId="77777777" w:rsidR="007F6195" w:rsidRPr="00641202" w:rsidRDefault="00034D96" w:rsidP="007F6195">
      <w:pPr>
        <w:pStyle w:val="Listeafsnit"/>
        <w:numPr>
          <w:ilvl w:val="0"/>
          <w:numId w:val="36"/>
        </w:numPr>
        <w:ind w:right="282"/>
        <w:rPr>
          <w:bCs/>
          <w:sz w:val="22"/>
          <w:szCs w:val="22"/>
        </w:rPr>
      </w:pPr>
      <w:r w:rsidRPr="00641202">
        <w:rPr>
          <w:bCs/>
          <w:sz w:val="22"/>
          <w:szCs w:val="22"/>
        </w:rPr>
        <w:t>Sign language</w:t>
      </w:r>
    </w:p>
    <w:p w14:paraId="1494E25A" w14:textId="42D43A07" w:rsidR="00034D96" w:rsidRPr="00641202" w:rsidRDefault="00034D96" w:rsidP="007F6195">
      <w:pPr>
        <w:pStyle w:val="Listeafsnit"/>
        <w:numPr>
          <w:ilvl w:val="0"/>
          <w:numId w:val="36"/>
        </w:numPr>
        <w:ind w:right="282"/>
        <w:rPr>
          <w:bCs/>
          <w:sz w:val="22"/>
          <w:szCs w:val="22"/>
        </w:rPr>
      </w:pPr>
      <w:r w:rsidRPr="00641202">
        <w:rPr>
          <w:bCs/>
          <w:sz w:val="22"/>
          <w:szCs w:val="22"/>
        </w:rPr>
        <w:t>Clear speech</w:t>
      </w:r>
    </w:p>
    <w:p w14:paraId="75132583" w14:textId="6ED698E6" w:rsidR="00817B3C" w:rsidRPr="00883C9A" w:rsidRDefault="00066947" w:rsidP="00E90A5E">
      <w:pPr>
        <w:ind w:left="567" w:right="282"/>
        <w:rPr>
          <w:b/>
          <w:bCs/>
          <w:sz w:val="22"/>
          <w:szCs w:val="22"/>
        </w:rPr>
      </w:pPr>
      <w:r w:rsidRPr="00883C9A">
        <w:rPr>
          <w:b/>
          <w:bCs/>
          <w:sz w:val="22"/>
          <w:szCs w:val="22"/>
        </w:rPr>
        <w:t xml:space="preserve">4.3 </w:t>
      </w:r>
      <w:r w:rsidR="00034D96" w:rsidRPr="00883C9A">
        <w:rPr>
          <w:b/>
          <w:bCs/>
          <w:sz w:val="22"/>
          <w:szCs w:val="22"/>
        </w:rPr>
        <w:t xml:space="preserve">For </w:t>
      </w:r>
      <w:r w:rsidR="0024435A" w:rsidRPr="00883C9A">
        <w:rPr>
          <w:b/>
          <w:bCs/>
          <w:sz w:val="22"/>
          <w:szCs w:val="22"/>
        </w:rPr>
        <w:t xml:space="preserve">users with </w:t>
      </w:r>
      <w:r w:rsidR="00034D96" w:rsidRPr="00883C9A">
        <w:rPr>
          <w:b/>
          <w:bCs/>
          <w:sz w:val="22"/>
          <w:szCs w:val="22"/>
        </w:rPr>
        <w:t>reduced motor abilities</w:t>
      </w:r>
    </w:p>
    <w:p w14:paraId="2EBC5363" w14:textId="03086B90" w:rsidR="00034D96" w:rsidRPr="00641202" w:rsidRDefault="00034D96" w:rsidP="00817B3C">
      <w:pPr>
        <w:pStyle w:val="Listeafsnit"/>
        <w:numPr>
          <w:ilvl w:val="0"/>
          <w:numId w:val="37"/>
        </w:numPr>
        <w:ind w:right="282"/>
        <w:rPr>
          <w:bCs/>
          <w:sz w:val="22"/>
          <w:szCs w:val="22"/>
        </w:rPr>
      </w:pPr>
      <w:r w:rsidRPr="00641202">
        <w:rPr>
          <w:bCs/>
          <w:sz w:val="22"/>
          <w:szCs w:val="22"/>
        </w:rPr>
        <w:t>Big buttons with clear markings for function and logical placement on the remote control.</w:t>
      </w:r>
    </w:p>
    <w:p w14:paraId="72FD9A56" w14:textId="77777777" w:rsidR="003800FD" w:rsidRDefault="003800FD" w:rsidP="007B1326">
      <w:pPr>
        <w:pStyle w:val="Listeafsnit"/>
        <w:ind w:right="282"/>
      </w:pPr>
    </w:p>
    <w:p w14:paraId="643BA709" w14:textId="7D093616" w:rsidR="00B66B99" w:rsidRDefault="00572E72" w:rsidP="000D00BF">
      <w:pPr>
        <w:pStyle w:val="Overskrift1"/>
        <w:numPr>
          <w:ilvl w:val="0"/>
          <w:numId w:val="40"/>
        </w:numPr>
        <w:rPr>
          <w:bCs/>
        </w:rPr>
      </w:pPr>
      <w:r w:rsidRPr="00B66B99">
        <w:t xml:space="preserve">NorDig supported accessibility services </w:t>
      </w:r>
      <w:r w:rsidRPr="003A6BDE">
        <w:rPr>
          <w:bCs/>
        </w:rPr>
        <w:t>(links to IRD and RoO spec.)</w:t>
      </w:r>
    </w:p>
    <w:p w14:paraId="485A15CE" w14:textId="5F4D7360" w:rsidR="00B66B99" w:rsidRPr="00641202" w:rsidRDefault="00894105" w:rsidP="00B77B7F">
      <w:pPr>
        <w:ind w:left="567"/>
        <w:rPr>
          <w:sz w:val="22"/>
          <w:szCs w:val="22"/>
        </w:rPr>
      </w:pPr>
      <w:r w:rsidRPr="00902321">
        <w:rPr>
          <w:b/>
          <w:bCs/>
          <w:sz w:val="22"/>
          <w:szCs w:val="22"/>
        </w:rPr>
        <w:t xml:space="preserve">5.1 </w:t>
      </w:r>
      <w:r w:rsidR="00DC5DC8" w:rsidRPr="00902321">
        <w:rPr>
          <w:b/>
          <w:bCs/>
          <w:sz w:val="22"/>
          <w:szCs w:val="22"/>
        </w:rPr>
        <w:t>NorDig</w:t>
      </w:r>
      <w:r w:rsidRPr="00902321">
        <w:rPr>
          <w:b/>
          <w:bCs/>
          <w:sz w:val="22"/>
          <w:szCs w:val="22"/>
        </w:rPr>
        <w:t xml:space="preserve"> specifications and</w:t>
      </w:r>
      <w:r w:rsidR="00DC5DC8" w:rsidRPr="00902321">
        <w:rPr>
          <w:b/>
          <w:bCs/>
          <w:sz w:val="22"/>
          <w:szCs w:val="22"/>
        </w:rPr>
        <w:t xml:space="preserve"> requirements</w:t>
      </w:r>
      <w:r w:rsidRPr="00DE1789">
        <w:rPr>
          <w:szCs w:val="24"/>
        </w:rPr>
        <w:br/>
      </w:r>
      <w:r w:rsidR="00B66B99" w:rsidRPr="00641202">
        <w:rPr>
          <w:sz w:val="22"/>
          <w:szCs w:val="22"/>
        </w:rPr>
        <w:t xml:space="preserve">NorDig specification </w:t>
      </w:r>
      <w:r w:rsidR="00421D8E" w:rsidRPr="00641202">
        <w:rPr>
          <w:sz w:val="22"/>
          <w:szCs w:val="22"/>
        </w:rPr>
        <w:t xml:space="preserve">requirements </w:t>
      </w:r>
      <w:r w:rsidR="00B66B99" w:rsidRPr="00641202">
        <w:rPr>
          <w:sz w:val="22"/>
          <w:szCs w:val="22"/>
        </w:rPr>
        <w:t>support as minimum the requirements in the EU regulations about accessibility for consumer IRDs /TV receivers.</w:t>
      </w:r>
    </w:p>
    <w:p w14:paraId="14C3DE1A" w14:textId="74C0EF83" w:rsidR="00A63B29" w:rsidRPr="00AF7BF0" w:rsidRDefault="00B66B99" w:rsidP="00A63B29">
      <w:pPr>
        <w:ind w:left="709"/>
        <w:rPr>
          <w:b/>
          <w:bCs/>
          <w:szCs w:val="24"/>
        </w:rPr>
      </w:pPr>
      <w:r w:rsidRPr="00AF7BF0">
        <w:rPr>
          <w:b/>
          <w:bCs/>
          <w:szCs w:val="24"/>
        </w:rPr>
        <w:t>NorDig supports following types of accessibility services for broadcast TV &amp; radio services:</w:t>
      </w:r>
      <w:r w:rsidR="00A63B29" w:rsidRPr="00AF7BF0">
        <w:rPr>
          <w:b/>
          <w:bCs/>
          <w:szCs w:val="24"/>
        </w:rPr>
        <w:br/>
      </w:r>
    </w:p>
    <w:p w14:paraId="7548D459" w14:textId="77777777" w:rsidR="00B66B99" w:rsidRPr="00641202" w:rsidRDefault="00B66B99" w:rsidP="00147580">
      <w:pPr>
        <w:pStyle w:val="Listeafsnit"/>
        <w:numPr>
          <w:ilvl w:val="0"/>
          <w:numId w:val="31"/>
        </w:numPr>
        <w:spacing w:before="0" w:after="160"/>
        <w:ind w:left="1418"/>
        <w:rPr>
          <w:sz w:val="22"/>
          <w:szCs w:val="22"/>
        </w:rPr>
      </w:pPr>
      <w:r w:rsidRPr="00641202">
        <w:rPr>
          <w:sz w:val="22"/>
          <w:szCs w:val="22"/>
        </w:rPr>
        <w:t>Audio Description (AD)</w:t>
      </w:r>
    </w:p>
    <w:p w14:paraId="06075E5C" w14:textId="77777777" w:rsidR="00B66B99" w:rsidRPr="00641202" w:rsidRDefault="00B66B99" w:rsidP="00147580">
      <w:pPr>
        <w:pStyle w:val="Listeafsnit"/>
        <w:numPr>
          <w:ilvl w:val="0"/>
          <w:numId w:val="31"/>
        </w:numPr>
        <w:spacing w:before="0" w:after="160"/>
        <w:ind w:left="1418"/>
        <w:rPr>
          <w:sz w:val="22"/>
          <w:szCs w:val="22"/>
        </w:rPr>
      </w:pPr>
      <w:r w:rsidRPr="00641202">
        <w:rPr>
          <w:sz w:val="22"/>
          <w:szCs w:val="22"/>
        </w:rPr>
        <w:t>Spoken Subtitles (</w:t>
      </w:r>
      <w:proofErr w:type="spellStart"/>
      <w:r w:rsidRPr="00641202">
        <w:rPr>
          <w:sz w:val="22"/>
          <w:szCs w:val="22"/>
        </w:rPr>
        <w:t>SpS</w:t>
      </w:r>
      <w:proofErr w:type="spellEnd"/>
      <w:r w:rsidRPr="00641202">
        <w:rPr>
          <w:sz w:val="22"/>
          <w:szCs w:val="22"/>
        </w:rPr>
        <w:t>)</w:t>
      </w:r>
    </w:p>
    <w:p w14:paraId="63BBA4FE" w14:textId="77777777" w:rsidR="00B66B99" w:rsidRPr="00641202" w:rsidRDefault="00B66B99" w:rsidP="00147580">
      <w:pPr>
        <w:pStyle w:val="Listeafsnit"/>
        <w:numPr>
          <w:ilvl w:val="0"/>
          <w:numId w:val="31"/>
        </w:numPr>
        <w:spacing w:before="0" w:after="160"/>
        <w:ind w:left="1418"/>
        <w:rPr>
          <w:sz w:val="22"/>
          <w:szCs w:val="22"/>
        </w:rPr>
      </w:pPr>
      <w:r w:rsidRPr="00641202">
        <w:rPr>
          <w:sz w:val="22"/>
          <w:szCs w:val="22"/>
        </w:rPr>
        <w:t>Dialogue Enhancement (DE)</w:t>
      </w:r>
    </w:p>
    <w:p w14:paraId="30B59F9B" w14:textId="77777777" w:rsidR="00B66B99" w:rsidRPr="00641202" w:rsidRDefault="00B66B99" w:rsidP="00147580">
      <w:pPr>
        <w:pStyle w:val="Listeafsnit"/>
        <w:numPr>
          <w:ilvl w:val="0"/>
          <w:numId w:val="31"/>
        </w:numPr>
        <w:spacing w:before="0" w:after="160"/>
        <w:ind w:left="1418"/>
        <w:rPr>
          <w:sz w:val="22"/>
          <w:szCs w:val="22"/>
        </w:rPr>
      </w:pPr>
      <w:r w:rsidRPr="00641202">
        <w:rPr>
          <w:sz w:val="22"/>
          <w:szCs w:val="22"/>
        </w:rPr>
        <w:t>Hard of Hearing Subtitles (HH)</w:t>
      </w:r>
    </w:p>
    <w:p w14:paraId="42B8D666" w14:textId="77777777" w:rsidR="00B66B99" w:rsidRPr="00641202" w:rsidRDefault="00B66B99" w:rsidP="00147580">
      <w:pPr>
        <w:pStyle w:val="Listeafsnit"/>
        <w:numPr>
          <w:ilvl w:val="0"/>
          <w:numId w:val="31"/>
        </w:numPr>
        <w:spacing w:before="0" w:after="160"/>
        <w:ind w:left="1418"/>
        <w:rPr>
          <w:sz w:val="22"/>
          <w:szCs w:val="22"/>
        </w:rPr>
      </w:pPr>
      <w:r w:rsidRPr="00641202">
        <w:rPr>
          <w:sz w:val="22"/>
          <w:szCs w:val="22"/>
        </w:rPr>
        <w:t>Audio Description subtitles (ADS)</w:t>
      </w:r>
    </w:p>
    <w:p w14:paraId="4805DFC5" w14:textId="77777777" w:rsidR="00B66B99" w:rsidRPr="00641202" w:rsidRDefault="00B66B99" w:rsidP="00147580">
      <w:pPr>
        <w:pStyle w:val="Listeafsnit"/>
        <w:numPr>
          <w:ilvl w:val="0"/>
          <w:numId w:val="31"/>
        </w:numPr>
        <w:spacing w:before="0" w:after="160"/>
        <w:ind w:left="1418"/>
        <w:rPr>
          <w:sz w:val="22"/>
          <w:szCs w:val="22"/>
        </w:rPr>
      </w:pPr>
      <w:r w:rsidRPr="00641202">
        <w:rPr>
          <w:sz w:val="22"/>
          <w:szCs w:val="22"/>
        </w:rPr>
        <w:t>HbbTV accessibility services</w:t>
      </w:r>
    </w:p>
    <w:p w14:paraId="246664CE" w14:textId="3359EA78" w:rsidR="00B66B99" w:rsidRPr="00641202" w:rsidRDefault="00B66B99" w:rsidP="00F93F23">
      <w:pPr>
        <w:ind w:left="709"/>
        <w:rPr>
          <w:sz w:val="22"/>
          <w:szCs w:val="22"/>
        </w:rPr>
      </w:pPr>
      <w:r w:rsidRPr="00641202">
        <w:rPr>
          <w:sz w:val="22"/>
          <w:szCs w:val="22"/>
        </w:rPr>
        <w:t xml:space="preserve">Broadcasters may sometimes use one combined stream for several accessibility services (e.g. one common extra audio stream / PID for both AD and </w:t>
      </w:r>
      <w:proofErr w:type="spellStart"/>
      <w:r w:rsidRPr="00641202">
        <w:rPr>
          <w:sz w:val="22"/>
          <w:szCs w:val="22"/>
        </w:rPr>
        <w:t>SpS</w:t>
      </w:r>
      <w:proofErr w:type="spellEnd"/>
      <w:r w:rsidRPr="00641202">
        <w:rPr>
          <w:sz w:val="22"/>
          <w:szCs w:val="22"/>
        </w:rPr>
        <w:t xml:space="preserve">, where for some program events it is used for AD and some others for </w:t>
      </w:r>
      <w:proofErr w:type="spellStart"/>
      <w:r w:rsidRPr="00641202">
        <w:rPr>
          <w:sz w:val="22"/>
          <w:szCs w:val="22"/>
        </w:rPr>
        <w:t>SpS</w:t>
      </w:r>
      <w:proofErr w:type="spellEnd"/>
      <w:r w:rsidRPr="00641202">
        <w:rPr>
          <w:sz w:val="22"/>
          <w:szCs w:val="22"/>
        </w:rPr>
        <w:t>).</w:t>
      </w:r>
      <w:r w:rsidR="00F93F23" w:rsidRPr="00641202">
        <w:rPr>
          <w:sz w:val="22"/>
          <w:szCs w:val="22"/>
        </w:rPr>
        <w:br/>
      </w:r>
      <w:r w:rsidR="000403F2" w:rsidRPr="00641202">
        <w:rPr>
          <w:sz w:val="22"/>
          <w:szCs w:val="22"/>
        </w:rPr>
        <w:br/>
      </w:r>
      <w:r w:rsidR="006769B5" w:rsidRPr="00641202">
        <w:rPr>
          <w:sz w:val="22"/>
          <w:szCs w:val="22"/>
        </w:rPr>
        <w:t>For more information s</w:t>
      </w:r>
      <w:r w:rsidR="00F93F23" w:rsidRPr="00641202">
        <w:rPr>
          <w:sz w:val="22"/>
          <w:szCs w:val="22"/>
        </w:rPr>
        <w:t xml:space="preserve">ee </w:t>
      </w:r>
      <w:r w:rsidR="00F93F23" w:rsidRPr="00641202">
        <w:rPr>
          <w:b/>
          <w:bCs/>
          <w:sz w:val="22"/>
          <w:szCs w:val="22"/>
        </w:rPr>
        <w:t xml:space="preserve">“Accessibility services supported in NorDig IRD and RoO specifications </w:t>
      </w:r>
      <w:r w:rsidR="006769B5" w:rsidRPr="00641202">
        <w:rPr>
          <w:b/>
          <w:bCs/>
          <w:sz w:val="22"/>
          <w:szCs w:val="22"/>
        </w:rPr>
        <w:t>ver. 3.2.2”</w:t>
      </w:r>
      <w:r w:rsidR="00B512B8" w:rsidRPr="00641202">
        <w:rPr>
          <w:sz w:val="22"/>
          <w:szCs w:val="22"/>
        </w:rPr>
        <w:t xml:space="preserve"> where is </w:t>
      </w:r>
      <w:r w:rsidR="000403F2" w:rsidRPr="00641202">
        <w:rPr>
          <w:sz w:val="22"/>
          <w:szCs w:val="22"/>
        </w:rPr>
        <w:t xml:space="preserve">listed </w:t>
      </w:r>
      <w:r w:rsidR="005644E5" w:rsidRPr="00641202">
        <w:rPr>
          <w:sz w:val="22"/>
          <w:szCs w:val="22"/>
        </w:rPr>
        <w:t xml:space="preserve">all </w:t>
      </w:r>
      <w:r w:rsidR="000403F2" w:rsidRPr="00641202">
        <w:rPr>
          <w:sz w:val="22"/>
          <w:szCs w:val="22"/>
        </w:rPr>
        <w:t>a</w:t>
      </w:r>
      <w:r w:rsidR="00EA07B9" w:rsidRPr="00641202">
        <w:rPr>
          <w:sz w:val="22"/>
          <w:szCs w:val="22"/>
        </w:rPr>
        <w:t xml:space="preserve">ccessibility services supported in NorDig specifications (NorDig Unified Requirements/IRD, and NorDig Rules of Operation/RoO) v. 3.2.2, </w:t>
      </w:r>
      <w:r w:rsidR="005644E5" w:rsidRPr="00641202">
        <w:rPr>
          <w:sz w:val="22"/>
          <w:szCs w:val="22"/>
        </w:rPr>
        <w:t xml:space="preserve">the document </w:t>
      </w:r>
      <w:r w:rsidR="00EA07B9" w:rsidRPr="00641202">
        <w:rPr>
          <w:sz w:val="22"/>
          <w:szCs w:val="22"/>
        </w:rPr>
        <w:t>include</w:t>
      </w:r>
      <w:r w:rsidR="005644E5" w:rsidRPr="00641202">
        <w:rPr>
          <w:sz w:val="22"/>
          <w:szCs w:val="22"/>
        </w:rPr>
        <w:t>s</w:t>
      </w:r>
      <w:r w:rsidR="00EA07B9" w:rsidRPr="00641202">
        <w:rPr>
          <w:sz w:val="22"/>
          <w:szCs w:val="22"/>
        </w:rPr>
        <w:t xml:space="preserve"> </w:t>
      </w:r>
      <w:r w:rsidR="00805C44" w:rsidRPr="00641202">
        <w:rPr>
          <w:sz w:val="22"/>
          <w:szCs w:val="22"/>
        </w:rPr>
        <w:t>a list</w:t>
      </w:r>
      <w:r w:rsidR="00EA07B9" w:rsidRPr="00641202">
        <w:rPr>
          <w:sz w:val="22"/>
          <w:szCs w:val="22"/>
        </w:rPr>
        <w:t xml:space="preserve"> of where to find relevant chapters for the different kind of accessibility services. </w:t>
      </w:r>
      <w:r w:rsidRPr="00641202">
        <w:rPr>
          <w:sz w:val="22"/>
          <w:szCs w:val="22"/>
        </w:rPr>
        <w:t xml:space="preserve"> </w:t>
      </w:r>
    </w:p>
    <w:p w14:paraId="501D866E" w14:textId="4446D6B9" w:rsidR="00BA5A90" w:rsidRPr="00902321" w:rsidRDefault="00B66B99" w:rsidP="001363E3">
      <w:pPr>
        <w:pStyle w:val="Listeafsnit"/>
        <w:ind w:right="282"/>
        <w:rPr>
          <w:b/>
          <w:sz w:val="22"/>
          <w:szCs w:val="22"/>
        </w:rPr>
      </w:pPr>
      <w:r w:rsidRPr="00641202">
        <w:rPr>
          <w:bCs/>
          <w:sz w:val="22"/>
          <w:szCs w:val="22"/>
        </w:rPr>
        <w:lastRenderedPageBreak/>
        <w:br/>
      </w:r>
      <w:r w:rsidR="009C2FAE" w:rsidRPr="00902321">
        <w:rPr>
          <w:b/>
          <w:bCs/>
          <w:sz w:val="22"/>
          <w:szCs w:val="22"/>
        </w:rPr>
        <w:t>5.</w:t>
      </w:r>
      <w:r w:rsidR="004E7A00" w:rsidRPr="00902321">
        <w:rPr>
          <w:b/>
          <w:bCs/>
          <w:sz w:val="22"/>
          <w:szCs w:val="22"/>
        </w:rPr>
        <w:t>2</w:t>
      </w:r>
      <w:r w:rsidR="006B378D" w:rsidRPr="00902321">
        <w:rPr>
          <w:b/>
          <w:bCs/>
          <w:sz w:val="22"/>
          <w:szCs w:val="22"/>
        </w:rPr>
        <w:t xml:space="preserve"> Metadata</w:t>
      </w:r>
      <w:r w:rsidR="009C2FAE" w:rsidRPr="00902321">
        <w:rPr>
          <w:b/>
          <w:bCs/>
          <w:sz w:val="22"/>
          <w:szCs w:val="22"/>
        </w:rPr>
        <w:t xml:space="preserve"> </w:t>
      </w:r>
      <w:r w:rsidR="006B378D" w:rsidRPr="00DE1789">
        <w:rPr>
          <w:bCs/>
          <w:szCs w:val="24"/>
        </w:rPr>
        <w:br/>
      </w:r>
      <w:r w:rsidR="006B378D" w:rsidRPr="00641202">
        <w:rPr>
          <w:bCs/>
          <w:sz w:val="22"/>
          <w:szCs w:val="22"/>
        </w:rPr>
        <w:t xml:space="preserve">NorDig </w:t>
      </w:r>
      <w:r w:rsidR="00AE02B0" w:rsidRPr="00641202">
        <w:rPr>
          <w:bCs/>
          <w:sz w:val="22"/>
          <w:szCs w:val="22"/>
        </w:rPr>
        <w:t>TVA</w:t>
      </w:r>
      <w:r w:rsidR="00A40407" w:rsidRPr="00641202">
        <w:rPr>
          <w:bCs/>
          <w:sz w:val="22"/>
          <w:szCs w:val="22"/>
        </w:rPr>
        <w:t xml:space="preserve"> </w:t>
      </w:r>
      <w:r w:rsidR="006B378D" w:rsidRPr="00641202">
        <w:rPr>
          <w:bCs/>
          <w:sz w:val="22"/>
          <w:szCs w:val="22"/>
        </w:rPr>
        <w:t xml:space="preserve">metadata </w:t>
      </w:r>
      <w:r w:rsidR="00B77B7F" w:rsidRPr="00641202">
        <w:rPr>
          <w:bCs/>
          <w:sz w:val="22"/>
          <w:szCs w:val="22"/>
        </w:rPr>
        <w:t>exchange format</w:t>
      </w:r>
      <w:r w:rsidR="006B378D" w:rsidRPr="00641202">
        <w:rPr>
          <w:bCs/>
          <w:sz w:val="22"/>
          <w:szCs w:val="22"/>
        </w:rPr>
        <w:t xml:space="preserve"> </w:t>
      </w:r>
      <w:r w:rsidR="00FB0FD4" w:rsidRPr="00641202">
        <w:rPr>
          <w:bCs/>
          <w:sz w:val="22"/>
          <w:szCs w:val="22"/>
        </w:rPr>
        <w:t xml:space="preserve">is based on TV Anytime specification with includes </w:t>
      </w:r>
      <w:r w:rsidR="009C2FAE" w:rsidRPr="00641202">
        <w:rPr>
          <w:bCs/>
          <w:sz w:val="22"/>
          <w:szCs w:val="22"/>
        </w:rPr>
        <w:t>NorDig</w:t>
      </w:r>
      <w:r w:rsidR="005F6D38" w:rsidRPr="00641202">
        <w:rPr>
          <w:bCs/>
          <w:sz w:val="22"/>
          <w:szCs w:val="22"/>
        </w:rPr>
        <w:t xml:space="preserve"> requirements. The </w:t>
      </w:r>
      <w:r w:rsidR="009C2FAE" w:rsidRPr="00641202">
        <w:rPr>
          <w:bCs/>
          <w:sz w:val="22"/>
          <w:szCs w:val="22"/>
        </w:rPr>
        <w:t xml:space="preserve">TVAnytime </w:t>
      </w:r>
      <w:r w:rsidR="005F6D38" w:rsidRPr="00641202">
        <w:rPr>
          <w:bCs/>
          <w:sz w:val="22"/>
          <w:szCs w:val="22"/>
        </w:rPr>
        <w:t xml:space="preserve">specification includes the </w:t>
      </w:r>
      <w:r w:rsidR="001075AA" w:rsidRPr="00641202">
        <w:rPr>
          <w:bCs/>
          <w:sz w:val="22"/>
          <w:szCs w:val="22"/>
        </w:rPr>
        <w:t xml:space="preserve">possibility to </w:t>
      </w:r>
      <w:r w:rsidR="006C43DE" w:rsidRPr="00641202">
        <w:rPr>
          <w:bCs/>
          <w:sz w:val="22"/>
          <w:szCs w:val="22"/>
        </w:rPr>
        <w:t xml:space="preserve">handle metadata description of all </w:t>
      </w:r>
      <w:r w:rsidR="00BA5A90" w:rsidRPr="00641202">
        <w:rPr>
          <w:bCs/>
          <w:sz w:val="22"/>
          <w:szCs w:val="22"/>
        </w:rPr>
        <w:t>kinds</w:t>
      </w:r>
      <w:r w:rsidR="006C43DE" w:rsidRPr="00641202">
        <w:rPr>
          <w:bCs/>
          <w:sz w:val="22"/>
          <w:szCs w:val="22"/>
        </w:rPr>
        <w:t xml:space="preserve"> of accessibility services </w:t>
      </w:r>
      <w:r w:rsidR="004E7A00" w:rsidRPr="00641202">
        <w:rPr>
          <w:bCs/>
          <w:sz w:val="22"/>
          <w:szCs w:val="22"/>
        </w:rPr>
        <w:t>related</w:t>
      </w:r>
      <w:r w:rsidR="007F2A35" w:rsidRPr="00641202">
        <w:rPr>
          <w:bCs/>
          <w:sz w:val="22"/>
          <w:szCs w:val="22"/>
        </w:rPr>
        <w:t xml:space="preserve"> to a program / content </w:t>
      </w:r>
      <w:r w:rsidR="006C43DE" w:rsidRPr="00641202">
        <w:rPr>
          <w:bCs/>
          <w:sz w:val="22"/>
          <w:szCs w:val="22"/>
        </w:rPr>
        <w:t>for live and Ondemand tv.</w:t>
      </w:r>
      <w:r w:rsidR="002559F5" w:rsidRPr="00641202">
        <w:rPr>
          <w:bCs/>
          <w:sz w:val="22"/>
          <w:szCs w:val="22"/>
        </w:rPr>
        <w:br/>
      </w:r>
      <w:r w:rsidR="00595071" w:rsidRPr="00641202">
        <w:rPr>
          <w:bCs/>
          <w:sz w:val="22"/>
          <w:szCs w:val="22"/>
        </w:rPr>
        <w:br/>
      </w:r>
      <w:r w:rsidR="00595071" w:rsidRPr="00902321">
        <w:rPr>
          <w:b/>
          <w:sz w:val="22"/>
          <w:szCs w:val="22"/>
        </w:rPr>
        <w:t>5.</w:t>
      </w:r>
      <w:r w:rsidR="009E6D79" w:rsidRPr="00902321">
        <w:rPr>
          <w:b/>
          <w:sz w:val="22"/>
          <w:szCs w:val="22"/>
        </w:rPr>
        <w:t>3</w:t>
      </w:r>
      <w:r w:rsidR="00595071" w:rsidRPr="00902321">
        <w:rPr>
          <w:b/>
          <w:sz w:val="22"/>
          <w:szCs w:val="22"/>
        </w:rPr>
        <w:t xml:space="preserve"> EPG</w:t>
      </w:r>
    </w:p>
    <w:p w14:paraId="0002F951" w14:textId="77777777" w:rsidR="00BA5A90" w:rsidRDefault="00BA5A90" w:rsidP="001363E3">
      <w:pPr>
        <w:pStyle w:val="Listeafsnit"/>
        <w:ind w:right="282"/>
        <w:rPr>
          <w:b/>
          <w:szCs w:val="24"/>
        </w:rPr>
      </w:pPr>
    </w:p>
    <w:p w14:paraId="137E972A" w14:textId="2ACAC6A8" w:rsidR="001363E3" w:rsidRPr="00641202" w:rsidRDefault="00595071" w:rsidP="008A5C12">
      <w:pPr>
        <w:pStyle w:val="Listeafsnit"/>
        <w:ind w:left="709" w:right="282"/>
        <w:rPr>
          <w:bCs/>
          <w:sz w:val="22"/>
          <w:szCs w:val="22"/>
        </w:rPr>
      </w:pPr>
      <w:r w:rsidRPr="00902321">
        <w:rPr>
          <w:b/>
          <w:sz w:val="22"/>
          <w:szCs w:val="22"/>
        </w:rPr>
        <w:t>5.</w:t>
      </w:r>
      <w:r w:rsidR="009E6D79" w:rsidRPr="00902321">
        <w:rPr>
          <w:b/>
          <w:sz w:val="22"/>
          <w:szCs w:val="22"/>
        </w:rPr>
        <w:t>4</w:t>
      </w:r>
      <w:r w:rsidRPr="00902321">
        <w:rPr>
          <w:b/>
          <w:sz w:val="22"/>
          <w:szCs w:val="22"/>
        </w:rPr>
        <w:t xml:space="preserve"> </w:t>
      </w:r>
      <w:r w:rsidRPr="00902321">
        <w:rPr>
          <w:rStyle w:val="Overskrift2Tegn"/>
          <w:rFonts w:ascii="Times New Roman" w:hAnsi="Times New Roman"/>
          <w:bCs/>
          <w:i w:val="0"/>
          <w:iCs/>
          <w:sz w:val="22"/>
          <w:szCs w:val="22"/>
        </w:rPr>
        <w:t>HbbTV based accessibilty services cross platform</w:t>
      </w:r>
      <w:r w:rsidR="001363E3" w:rsidRPr="00902321">
        <w:rPr>
          <w:rStyle w:val="Overskrift2Tegn"/>
          <w:bCs/>
          <w:sz w:val="22"/>
          <w:szCs w:val="22"/>
        </w:rPr>
        <w:br/>
      </w:r>
      <w:r w:rsidR="001363E3" w:rsidRPr="00641202">
        <w:rPr>
          <w:bCs/>
          <w:sz w:val="22"/>
          <w:szCs w:val="22"/>
        </w:rPr>
        <w:t xml:space="preserve">NorDig IRDs supports HbbTV enabling the possibility to handle accessibility services based on HbbTV. </w:t>
      </w:r>
    </w:p>
    <w:p w14:paraId="323AD518" w14:textId="4D6B47A4" w:rsidR="001363E3" w:rsidRPr="00641202" w:rsidRDefault="001363E3" w:rsidP="001363E3">
      <w:pPr>
        <w:pStyle w:val="Listeafsnit"/>
        <w:ind w:right="282"/>
        <w:rPr>
          <w:bCs/>
          <w:sz w:val="22"/>
          <w:szCs w:val="22"/>
        </w:rPr>
      </w:pPr>
      <w:r w:rsidRPr="00641202">
        <w:rPr>
          <w:bCs/>
          <w:sz w:val="22"/>
          <w:szCs w:val="22"/>
        </w:rPr>
        <w:t xml:space="preserve">HbbTV gives the possibility to develop and distribute advanced accessibility services cross platforms so the accessibility services will look and function in the same way on any NorDig IRDs supporting HbbTV, which can be a great advantage for users of accessibility services with special needs. </w:t>
      </w:r>
    </w:p>
    <w:p w14:paraId="2C7C9AFC" w14:textId="303141FF" w:rsidR="001363E3" w:rsidRPr="001363E3" w:rsidRDefault="001363E3" w:rsidP="001363E3">
      <w:pPr>
        <w:pStyle w:val="Listeafsnit"/>
        <w:ind w:right="282"/>
        <w:rPr>
          <w:bCs/>
          <w:sz w:val="22"/>
          <w:szCs w:val="22"/>
        </w:rPr>
      </w:pPr>
      <w:r w:rsidRPr="00641202">
        <w:rPr>
          <w:bCs/>
          <w:sz w:val="22"/>
          <w:szCs w:val="22"/>
        </w:rPr>
        <w:t>For more information see separate NorDig document “Accessibility services based on HbbTV”</w:t>
      </w:r>
      <w:r w:rsidR="0015756F" w:rsidRPr="00641202">
        <w:rPr>
          <w:bCs/>
          <w:sz w:val="22"/>
          <w:szCs w:val="22"/>
        </w:rPr>
        <w:t>, The document</w:t>
      </w:r>
      <w:r w:rsidRPr="00641202">
        <w:rPr>
          <w:bCs/>
          <w:sz w:val="22"/>
          <w:szCs w:val="22"/>
        </w:rPr>
        <w:t xml:space="preserve"> includes information</w:t>
      </w:r>
      <w:r w:rsidR="0015756F" w:rsidRPr="00641202">
        <w:rPr>
          <w:bCs/>
          <w:sz w:val="22"/>
          <w:szCs w:val="22"/>
        </w:rPr>
        <w:t xml:space="preserve">, </w:t>
      </w:r>
      <w:r w:rsidRPr="00641202">
        <w:rPr>
          <w:bCs/>
          <w:sz w:val="22"/>
          <w:szCs w:val="22"/>
        </w:rPr>
        <w:t>recommendations and implementation guidelines concerning accessibility services based on HbbTV, and where to find more knowledge about accessibility services based on HbbTV</w:t>
      </w:r>
      <w:r w:rsidR="00763B50" w:rsidRPr="00641202">
        <w:rPr>
          <w:bCs/>
          <w:sz w:val="22"/>
          <w:szCs w:val="22"/>
        </w:rPr>
        <w:t xml:space="preserve"> including </w:t>
      </w:r>
      <w:r w:rsidR="00867DCD" w:rsidRPr="00641202">
        <w:rPr>
          <w:bCs/>
          <w:sz w:val="22"/>
          <w:szCs w:val="22"/>
        </w:rPr>
        <w:t xml:space="preserve">experience with HbbTV accessibility services “On Air” in </w:t>
      </w:r>
      <w:r w:rsidR="00867DCD">
        <w:rPr>
          <w:bCs/>
          <w:sz w:val="22"/>
          <w:szCs w:val="22"/>
        </w:rPr>
        <w:t>Germany.</w:t>
      </w:r>
    </w:p>
    <w:p w14:paraId="1202E7F3" w14:textId="43527550" w:rsidR="009C2FAE" w:rsidRDefault="009C2FAE" w:rsidP="00B66B99">
      <w:pPr>
        <w:pStyle w:val="Listeafsnit"/>
        <w:ind w:right="282"/>
        <w:rPr>
          <w:bCs/>
          <w:sz w:val="22"/>
          <w:szCs w:val="22"/>
        </w:rPr>
      </w:pPr>
    </w:p>
    <w:p w14:paraId="437F9864" w14:textId="77777777" w:rsidR="00A516DD" w:rsidRDefault="00A516DD" w:rsidP="00B66B99">
      <w:pPr>
        <w:pStyle w:val="Listeafsnit"/>
        <w:ind w:right="282"/>
        <w:rPr>
          <w:bCs/>
          <w:sz w:val="22"/>
          <w:szCs w:val="22"/>
        </w:rPr>
      </w:pPr>
    </w:p>
    <w:p w14:paraId="1CDB1900" w14:textId="2456DCAF" w:rsidR="00A516DD" w:rsidRDefault="00A516DD" w:rsidP="000D00BF">
      <w:pPr>
        <w:pStyle w:val="Overskrift1"/>
        <w:numPr>
          <w:ilvl w:val="0"/>
          <w:numId w:val="40"/>
        </w:numPr>
      </w:pPr>
      <w:r w:rsidRPr="00147580">
        <w:t>Guidelines and recommendations for accessibility services</w:t>
      </w:r>
      <w:r>
        <w:t xml:space="preserve"> - </w:t>
      </w:r>
      <w:r w:rsidRPr="00147580">
        <w:t>different services and function types</w:t>
      </w:r>
    </w:p>
    <w:p w14:paraId="313D6F14" w14:textId="77777777" w:rsidR="00A516DD" w:rsidRPr="00465ACE" w:rsidRDefault="00A516DD" w:rsidP="00B66B99">
      <w:pPr>
        <w:pStyle w:val="Listeafsnit"/>
        <w:ind w:right="282"/>
        <w:rPr>
          <w:bCs/>
          <w:sz w:val="22"/>
          <w:szCs w:val="22"/>
        </w:rPr>
      </w:pPr>
    </w:p>
    <w:p w14:paraId="46E5811C" w14:textId="352BA081" w:rsidR="002B31F8" w:rsidRDefault="00A515E3" w:rsidP="002B31F8">
      <w:pPr>
        <w:pStyle w:val="Overskrift1"/>
        <w:numPr>
          <w:ilvl w:val="0"/>
          <w:numId w:val="40"/>
        </w:numPr>
        <w:rPr>
          <w:rFonts w:ascii="Times New Roman" w:hAnsi="Times New Roman"/>
          <w:b w:val="0"/>
          <w:bCs/>
          <w:sz w:val="22"/>
          <w:szCs w:val="22"/>
        </w:rPr>
      </w:pPr>
      <w:r>
        <w:t xml:space="preserve">Where and how to </w:t>
      </w:r>
      <w:r w:rsidR="005D215D">
        <w:t>find</w:t>
      </w:r>
      <w:r>
        <w:t xml:space="preserve"> information about </w:t>
      </w:r>
      <w:r w:rsidR="004C64E6">
        <w:t xml:space="preserve">tv </w:t>
      </w:r>
      <w:r>
        <w:t xml:space="preserve">programs with accessibility services </w:t>
      </w:r>
      <w:r w:rsidR="004C64E6">
        <w:rPr>
          <w:rFonts w:ascii="Times New Roman" w:hAnsi="Times New Roman"/>
          <w:b w:val="0"/>
          <w:bCs/>
          <w:szCs w:val="24"/>
        </w:rPr>
        <w:br/>
      </w:r>
      <w:r w:rsidR="00357B29" w:rsidRPr="00A515E3">
        <w:rPr>
          <w:rFonts w:ascii="Times New Roman" w:hAnsi="Times New Roman"/>
          <w:b w:val="0"/>
          <w:bCs/>
          <w:szCs w:val="24"/>
        </w:rPr>
        <w:t>Program guide onscreen and</w:t>
      </w:r>
      <w:r w:rsidR="00357B29">
        <w:rPr>
          <w:rFonts w:ascii="Times New Roman" w:hAnsi="Times New Roman"/>
          <w:b w:val="0"/>
          <w:bCs/>
          <w:szCs w:val="24"/>
        </w:rPr>
        <w:t xml:space="preserve"> on </w:t>
      </w:r>
      <w:r w:rsidR="00357B29" w:rsidRPr="00A515E3">
        <w:rPr>
          <w:rFonts w:ascii="Times New Roman" w:hAnsi="Times New Roman"/>
          <w:b w:val="0"/>
          <w:bCs/>
          <w:szCs w:val="24"/>
        </w:rPr>
        <w:t>print</w:t>
      </w:r>
      <w:r w:rsidR="00D363DC">
        <w:rPr>
          <w:rFonts w:ascii="Times New Roman" w:hAnsi="Times New Roman"/>
          <w:b w:val="0"/>
          <w:bCs/>
          <w:szCs w:val="24"/>
        </w:rPr>
        <w:br/>
      </w:r>
      <w:r w:rsidR="00357B29">
        <w:rPr>
          <w:rFonts w:ascii="Times New Roman" w:hAnsi="Times New Roman"/>
          <w:b w:val="0"/>
          <w:bCs/>
          <w:szCs w:val="24"/>
        </w:rPr>
        <w:br/>
      </w:r>
      <w:r w:rsidR="00357B29" w:rsidRPr="000D7D27">
        <w:rPr>
          <w:rFonts w:ascii="Times New Roman" w:hAnsi="Times New Roman"/>
          <w:bCs/>
          <w:sz w:val="22"/>
          <w:szCs w:val="22"/>
        </w:rPr>
        <w:t>7.1 EPG – on</w:t>
      </w:r>
      <w:r w:rsidR="00304955">
        <w:rPr>
          <w:rFonts w:ascii="Times New Roman" w:hAnsi="Times New Roman"/>
          <w:bCs/>
          <w:sz w:val="22"/>
          <w:szCs w:val="22"/>
        </w:rPr>
        <w:t>-</w:t>
      </w:r>
      <w:r w:rsidR="00357B29" w:rsidRPr="000D7D27">
        <w:rPr>
          <w:rFonts w:ascii="Times New Roman" w:hAnsi="Times New Roman"/>
          <w:bCs/>
          <w:sz w:val="22"/>
          <w:szCs w:val="22"/>
        </w:rPr>
        <w:t>screen program guide</w:t>
      </w:r>
      <w:r w:rsidR="007A1DF3">
        <w:rPr>
          <w:rFonts w:ascii="Times New Roman" w:hAnsi="Times New Roman"/>
          <w:bCs/>
          <w:sz w:val="22"/>
          <w:szCs w:val="22"/>
        </w:rPr>
        <w:br/>
      </w:r>
      <w:r w:rsidR="00357B29" w:rsidRPr="000D7D27">
        <w:rPr>
          <w:rFonts w:ascii="Times New Roman" w:hAnsi="Times New Roman"/>
          <w:bCs/>
          <w:sz w:val="22"/>
          <w:szCs w:val="22"/>
        </w:rPr>
        <w:br/>
        <w:t>7.2 Information on print</w:t>
      </w:r>
      <w:r w:rsidR="007A1DF3">
        <w:rPr>
          <w:rFonts w:ascii="Times New Roman" w:hAnsi="Times New Roman"/>
          <w:bCs/>
          <w:sz w:val="22"/>
          <w:szCs w:val="22"/>
        </w:rPr>
        <w:br/>
      </w:r>
      <w:r w:rsidR="00357B29" w:rsidRPr="000D7D27">
        <w:rPr>
          <w:rFonts w:ascii="Times New Roman" w:hAnsi="Times New Roman"/>
          <w:bCs/>
          <w:sz w:val="22"/>
          <w:szCs w:val="22"/>
        </w:rPr>
        <w:br/>
        <w:t>7.3 Icons for accessibility services - non bitmaps</w:t>
      </w:r>
      <w:r w:rsidR="00AF2B22">
        <w:rPr>
          <w:rFonts w:ascii="Times New Roman" w:hAnsi="Times New Roman"/>
          <w:bCs/>
          <w:sz w:val="22"/>
          <w:szCs w:val="22"/>
        </w:rPr>
        <w:br/>
      </w:r>
      <w:r w:rsidR="00AF2B22" w:rsidRPr="00AF2B22">
        <w:rPr>
          <w:rFonts w:ascii="Times New Roman" w:hAnsi="Times New Roman"/>
          <w:b w:val="0"/>
          <w:bCs/>
          <w:sz w:val="22"/>
          <w:szCs w:val="22"/>
        </w:rPr>
        <w:t>Icons used for accessibility services on tv, like AD (audio Description) on-screen are mostly bitmaps “pictures” like recommended in W3C for web accessibility. The use of icons as bitmaps / pictures complicated in distribute and the look alike are not standardised so accessibility icons can look very different which does not make it easier for the disabled users.</w:t>
      </w:r>
      <w:r w:rsidR="006B735B">
        <w:rPr>
          <w:rFonts w:ascii="Times New Roman" w:hAnsi="Times New Roman"/>
          <w:b w:val="0"/>
          <w:bCs/>
          <w:sz w:val="22"/>
          <w:szCs w:val="22"/>
        </w:rPr>
        <w:br/>
      </w:r>
      <w:r w:rsidR="00AF2B22">
        <w:rPr>
          <w:rFonts w:ascii="Times New Roman" w:hAnsi="Times New Roman"/>
          <w:b w:val="0"/>
          <w:bCs/>
          <w:sz w:val="22"/>
          <w:szCs w:val="22"/>
        </w:rPr>
        <w:br/>
      </w:r>
      <w:r w:rsidR="007A1DF3">
        <w:rPr>
          <w:rFonts w:ascii="Times New Roman" w:hAnsi="Times New Roman"/>
          <w:b w:val="0"/>
          <w:bCs/>
          <w:sz w:val="22"/>
          <w:szCs w:val="22"/>
        </w:rPr>
        <w:t xml:space="preserve">7.3.1 </w:t>
      </w:r>
      <w:r w:rsidR="002B31F8" w:rsidRPr="002B31F8">
        <w:rPr>
          <w:rFonts w:ascii="Times New Roman" w:hAnsi="Times New Roman"/>
          <w:b w:val="0"/>
          <w:bCs/>
          <w:sz w:val="22"/>
          <w:szCs w:val="22"/>
        </w:rPr>
        <w:t>Proposal for using DR smart icons for accessibility services</w:t>
      </w:r>
    </w:p>
    <w:p w14:paraId="0B16E337" w14:textId="7116EF91" w:rsidR="007A1DF3" w:rsidRPr="006B735B" w:rsidRDefault="002B31F8" w:rsidP="007A1DF3">
      <w:pPr>
        <w:ind w:left="709" w:right="282"/>
        <w:rPr>
          <w:bCs/>
          <w:sz w:val="22"/>
          <w:szCs w:val="22"/>
        </w:rPr>
      </w:pPr>
      <w:r w:rsidRPr="002B31F8">
        <w:rPr>
          <w:bCs/>
          <w:sz w:val="22"/>
          <w:szCs w:val="22"/>
        </w:rPr>
        <w:t>The icons are designed so they can be typed as text on a keyboard - like the classic smiley :-).  which makes accessibility icons easily manageable via database in plain text, since it is not necessary to use bitmaps.</w:t>
      </w:r>
      <w:r w:rsidR="00AA5402">
        <w:rPr>
          <w:b/>
          <w:bCs/>
          <w:sz w:val="22"/>
          <w:szCs w:val="22"/>
        </w:rPr>
        <w:br/>
      </w:r>
      <w:r w:rsidR="007A1DF3" w:rsidRPr="00CB2445">
        <w:rPr>
          <w:bCs/>
          <w:sz w:val="22"/>
          <w:szCs w:val="22"/>
        </w:rPr>
        <w:t>DR smart icons are developed in 2013 and implemented in 2014 in EPG, Onscreen and in all printed media / papers in Denmark. The Icons was presented for EBU at Madrid meeting 2018 as proposal for common standard.</w:t>
      </w:r>
      <w:r w:rsidR="007A1DF3" w:rsidRPr="00CB2445">
        <w:rPr>
          <w:bCs/>
          <w:sz w:val="22"/>
          <w:szCs w:val="22"/>
        </w:rPr>
        <w:br/>
      </w:r>
      <w:hyperlink r:id="rId8" w:history="1">
        <w:r w:rsidR="007A1DF3" w:rsidRPr="006B735B">
          <w:rPr>
            <w:rStyle w:val="Hyperlink"/>
            <w:bCs/>
            <w:sz w:val="22"/>
            <w:szCs w:val="22"/>
          </w:rPr>
          <w:t>https://www.dr.dk/om-dr/about-dr/smart-icons-design-common-european-standardization</w:t>
        </w:r>
      </w:hyperlink>
      <w:r w:rsidR="007A1DF3" w:rsidRPr="006B735B">
        <w:rPr>
          <w:bCs/>
          <w:sz w:val="22"/>
          <w:szCs w:val="22"/>
        </w:rPr>
        <w:t xml:space="preserve"> </w:t>
      </w:r>
      <w:r w:rsidR="006B735B" w:rsidRPr="006B735B">
        <w:rPr>
          <w:bCs/>
          <w:sz w:val="22"/>
          <w:szCs w:val="22"/>
        </w:rPr>
        <w:br/>
        <w:t>See</w:t>
      </w:r>
      <w:r w:rsidR="006B735B">
        <w:rPr>
          <w:bCs/>
          <w:sz w:val="22"/>
          <w:szCs w:val="22"/>
        </w:rPr>
        <w:t xml:space="preserve"> annex A for more information</w:t>
      </w:r>
    </w:p>
    <w:p w14:paraId="1B7AA5B0" w14:textId="081770B4" w:rsidR="00AF2B22" w:rsidRPr="006B735B" w:rsidRDefault="00AF2B22" w:rsidP="002B31F8">
      <w:pPr>
        <w:pStyle w:val="Overskrift1"/>
        <w:numPr>
          <w:ilvl w:val="0"/>
          <w:numId w:val="0"/>
        </w:numPr>
        <w:ind w:left="720"/>
        <w:rPr>
          <w:rFonts w:ascii="Times New Roman" w:hAnsi="Times New Roman"/>
          <w:b w:val="0"/>
          <w:bCs/>
          <w:sz w:val="22"/>
          <w:szCs w:val="22"/>
        </w:rPr>
      </w:pPr>
    </w:p>
    <w:p w14:paraId="12369865" w14:textId="77777777" w:rsidR="00EA76AB" w:rsidRPr="006B735B" w:rsidRDefault="00EA76AB" w:rsidP="00EA76AB">
      <w:pPr>
        <w:pStyle w:val="Overskrift1"/>
        <w:numPr>
          <w:ilvl w:val="0"/>
          <w:numId w:val="0"/>
        </w:numPr>
        <w:ind w:left="432" w:hanging="432"/>
        <w:rPr>
          <w:bCs/>
          <w:sz w:val="22"/>
          <w:szCs w:val="22"/>
        </w:rPr>
      </w:pPr>
    </w:p>
    <w:p w14:paraId="2A91FF72" w14:textId="3449E72E" w:rsidR="00645DC5" w:rsidRPr="006B735B" w:rsidRDefault="00357B29" w:rsidP="00EA76AB">
      <w:pPr>
        <w:pStyle w:val="Overskrift1"/>
        <w:numPr>
          <w:ilvl w:val="0"/>
          <w:numId w:val="0"/>
        </w:numPr>
        <w:ind w:left="432" w:hanging="432"/>
        <w:rPr>
          <w:b w:val="0"/>
          <w:sz w:val="22"/>
          <w:szCs w:val="22"/>
        </w:rPr>
      </w:pPr>
      <w:r w:rsidRPr="006B735B">
        <w:rPr>
          <w:bCs/>
          <w:sz w:val="22"/>
          <w:szCs w:val="22"/>
        </w:rPr>
        <w:t xml:space="preserve">   </w:t>
      </w:r>
    </w:p>
    <w:p w14:paraId="13150ED4" w14:textId="6B60F325" w:rsidR="005F76B1" w:rsidRPr="00147580" w:rsidRDefault="00645DC5" w:rsidP="00CB1FEA">
      <w:pPr>
        <w:pStyle w:val="Overskrift1"/>
        <w:numPr>
          <w:ilvl w:val="0"/>
          <w:numId w:val="40"/>
        </w:numPr>
        <w:rPr>
          <w:sz w:val="22"/>
          <w:szCs w:val="22"/>
        </w:rPr>
      </w:pPr>
      <w:r w:rsidRPr="00147580">
        <w:t>How to find and access the accessibility services</w:t>
      </w:r>
      <w:r w:rsidR="00357B29">
        <w:t xml:space="preserve"> - </w:t>
      </w:r>
      <w:r w:rsidRPr="00147580">
        <w:t>on</w:t>
      </w:r>
      <w:r w:rsidR="0048788A">
        <w:t>-</w:t>
      </w:r>
      <w:r w:rsidRPr="00147580">
        <w:t>screen menu structure</w:t>
      </w:r>
      <w:r w:rsidR="005C4952" w:rsidRPr="00147580">
        <w:br/>
      </w:r>
    </w:p>
    <w:p w14:paraId="317C0440" w14:textId="7B31A9C9" w:rsidR="002C6DE6" w:rsidRPr="00416AAF" w:rsidRDefault="002C6DE6" w:rsidP="00CB1FEA">
      <w:pPr>
        <w:pStyle w:val="Overskrift1"/>
        <w:numPr>
          <w:ilvl w:val="0"/>
          <w:numId w:val="40"/>
        </w:numPr>
      </w:pPr>
      <w:r w:rsidRPr="00416AAF">
        <w:t>Accessibility friendly navigation</w:t>
      </w:r>
    </w:p>
    <w:p w14:paraId="40B2CE7C" w14:textId="7F8CE9E0" w:rsidR="003929D4" w:rsidRDefault="00281534" w:rsidP="003929D4">
      <w:pPr>
        <w:pStyle w:val="Listeafsnit"/>
        <w:ind w:right="282"/>
        <w:rPr>
          <w:bCs/>
          <w:sz w:val="22"/>
          <w:szCs w:val="22"/>
        </w:rPr>
      </w:pPr>
      <w:r w:rsidRPr="00902321">
        <w:rPr>
          <w:b/>
          <w:sz w:val="22"/>
          <w:szCs w:val="22"/>
        </w:rPr>
        <w:t xml:space="preserve">9.1 </w:t>
      </w:r>
      <w:r w:rsidR="002C6DE6" w:rsidRPr="00902321">
        <w:rPr>
          <w:b/>
          <w:sz w:val="22"/>
          <w:szCs w:val="22"/>
        </w:rPr>
        <w:t>Accessibility friendly remote control</w:t>
      </w:r>
      <w:r w:rsidR="003929D4">
        <w:rPr>
          <w:bCs/>
          <w:szCs w:val="24"/>
        </w:rPr>
        <w:br/>
      </w:r>
      <w:r w:rsidR="003929D4">
        <w:rPr>
          <w:bCs/>
          <w:sz w:val="22"/>
          <w:szCs w:val="22"/>
        </w:rPr>
        <w:t>U</w:t>
      </w:r>
      <w:r w:rsidR="003929D4" w:rsidRPr="000328E1">
        <w:rPr>
          <w:bCs/>
          <w:sz w:val="22"/>
          <w:szCs w:val="22"/>
        </w:rPr>
        <w:t>ser surveys show that there is a general problem with accessibility-friendly remote controls</w:t>
      </w:r>
      <w:r w:rsidR="003929D4">
        <w:rPr>
          <w:bCs/>
          <w:sz w:val="22"/>
          <w:szCs w:val="22"/>
        </w:rPr>
        <w:t>, th</w:t>
      </w:r>
      <w:r w:rsidR="003929D4" w:rsidRPr="00EE726D">
        <w:rPr>
          <w:bCs/>
          <w:sz w:val="22"/>
          <w:szCs w:val="22"/>
        </w:rPr>
        <w:t>e trend of modern remote-control designs with a minimum of buttons can make it impossible for users with disabilities to access the accessibility services they need.</w:t>
      </w:r>
      <w:r w:rsidR="003929D4">
        <w:rPr>
          <w:bCs/>
          <w:sz w:val="22"/>
          <w:szCs w:val="22"/>
        </w:rPr>
        <w:t xml:space="preserve"> </w:t>
      </w:r>
      <w:r w:rsidR="003929D4" w:rsidRPr="00EE726D">
        <w:rPr>
          <w:bCs/>
          <w:sz w:val="22"/>
          <w:szCs w:val="22"/>
        </w:rPr>
        <w:br/>
        <w:t xml:space="preserve">Help is often required from people who are not disabled to find and select accessibility services for the user who need the services. </w:t>
      </w:r>
      <w:r w:rsidR="003929D4">
        <w:rPr>
          <w:bCs/>
          <w:sz w:val="22"/>
          <w:szCs w:val="22"/>
        </w:rPr>
        <w:br/>
      </w:r>
      <w:r w:rsidR="003929D4" w:rsidRPr="00EE726D">
        <w:rPr>
          <w:bCs/>
          <w:sz w:val="22"/>
          <w:szCs w:val="22"/>
        </w:rPr>
        <w:t xml:space="preserve">It makes it even more difficult / impractical that it´s not always possible to create a fixed setup in an IRD </w:t>
      </w:r>
      <w:r w:rsidR="003929D4">
        <w:rPr>
          <w:bCs/>
          <w:sz w:val="22"/>
          <w:szCs w:val="22"/>
        </w:rPr>
        <w:t xml:space="preserve">/ TV set </w:t>
      </w:r>
      <w:r w:rsidR="003929D4" w:rsidRPr="00EE726D">
        <w:rPr>
          <w:bCs/>
          <w:sz w:val="22"/>
          <w:szCs w:val="22"/>
        </w:rPr>
        <w:t>with a usable accessibility profile, so for example, an accessibility service disappears when switching from one TV channel to another.</w:t>
      </w:r>
    </w:p>
    <w:p w14:paraId="3F7C7742" w14:textId="77777777" w:rsidR="003E61F1" w:rsidRDefault="003E61F1" w:rsidP="003929D4">
      <w:pPr>
        <w:pStyle w:val="Listeafsnit"/>
        <w:ind w:right="282"/>
        <w:rPr>
          <w:bCs/>
          <w:sz w:val="22"/>
          <w:szCs w:val="22"/>
        </w:rPr>
      </w:pPr>
    </w:p>
    <w:p w14:paraId="54C141BF" w14:textId="255AAF76" w:rsidR="003E61F1" w:rsidRDefault="003E61F1" w:rsidP="003929D4">
      <w:pPr>
        <w:pStyle w:val="Listeafsnit"/>
        <w:ind w:right="282"/>
        <w:rPr>
          <w:bCs/>
          <w:sz w:val="22"/>
          <w:szCs w:val="22"/>
        </w:rPr>
      </w:pPr>
      <w:r w:rsidRPr="00CB2445">
        <w:rPr>
          <w:bCs/>
          <w:sz w:val="22"/>
          <w:szCs w:val="22"/>
        </w:rPr>
        <w:t>Specification of accessibility friendly remote-control for accessibility services that can be used by users with different types of disabilities for easier access of tv accessibility services.</w:t>
      </w:r>
      <w:r w:rsidRPr="00CB2445">
        <w:rPr>
          <w:bCs/>
          <w:sz w:val="22"/>
          <w:szCs w:val="22"/>
        </w:rPr>
        <w:br/>
        <w:t xml:space="preserve">NorDig have prepared this specification, learned from several user surveys, including a NorDig user survey in member countries conducted in 2024, has been shown that users of accessibility services often have difficulty finding and accessing relevant accessibility services via the TV remote control. </w:t>
      </w:r>
      <w:r w:rsidRPr="00CB2445">
        <w:rPr>
          <w:bCs/>
          <w:sz w:val="22"/>
          <w:szCs w:val="22"/>
        </w:rPr>
        <w:br/>
        <w:t xml:space="preserve"> </w:t>
      </w:r>
      <w:r w:rsidRPr="00CB2445">
        <w:rPr>
          <w:bCs/>
          <w:sz w:val="22"/>
          <w:szCs w:val="22"/>
        </w:rPr>
        <w:br/>
        <w:t>A accessibility friendly remote-control shall have a simple design and without technical challenges for the consumer to find, connect and access accessibility services on the TV/IRD</w:t>
      </w:r>
      <w:r>
        <w:rPr>
          <w:bCs/>
          <w:sz w:val="22"/>
          <w:szCs w:val="22"/>
        </w:rPr>
        <w:t>’s</w:t>
      </w:r>
      <w:r w:rsidRPr="00CB2445">
        <w:rPr>
          <w:bCs/>
          <w:sz w:val="22"/>
          <w:szCs w:val="22"/>
        </w:rPr>
        <w:t>.</w:t>
      </w:r>
      <w:r w:rsidRPr="00CB2445">
        <w:rPr>
          <w:bCs/>
          <w:sz w:val="22"/>
          <w:szCs w:val="22"/>
        </w:rPr>
        <w:br/>
        <w:t>Accessibility friendly remote-control means, a remote control with buttons / physical user interface (including sounds) for the specific standardised accessibility services such as subtitles for hard of hearing, spoken subtitles, audio description etc.</w:t>
      </w:r>
      <w:r w:rsidRPr="00CB2445">
        <w:rPr>
          <w:bCs/>
          <w:sz w:val="22"/>
          <w:szCs w:val="22"/>
        </w:rPr>
        <w:br/>
      </w:r>
      <w:r w:rsidRPr="00CB2445">
        <w:rPr>
          <w:bCs/>
          <w:sz w:val="22"/>
          <w:szCs w:val="22"/>
        </w:rPr>
        <w:br/>
      </w:r>
      <w:r w:rsidRPr="00C21159">
        <w:rPr>
          <w:bCs/>
          <w:sz w:val="22"/>
          <w:szCs w:val="22"/>
        </w:rPr>
        <w:t xml:space="preserve">Note: </w:t>
      </w:r>
      <w:r w:rsidRPr="00CB2445">
        <w:rPr>
          <w:bCs/>
          <w:sz w:val="22"/>
          <w:szCs w:val="22"/>
        </w:rPr>
        <w:t xml:space="preserve">NorDig specify an accessibility friendly remote-control for accessibility services </w:t>
      </w:r>
      <w:r>
        <w:rPr>
          <w:bCs/>
          <w:sz w:val="22"/>
          <w:szCs w:val="22"/>
        </w:rPr>
        <w:t xml:space="preserve">on tv, </w:t>
      </w:r>
      <w:r w:rsidRPr="00CB2445">
        <w:rPr>
          <w:bCs/>
          <w:sz w:val="22"/>
          <w:szCs w:val="22"/>
        </w:rPr>
        <w:t>but will not be commercial  involved in production of a remote-control product.</w:t>
      </w:r>
      <w:r w:rsidR="00E53AEE">
        <w:rPr>
          <w:bCs/>
          <w:sz w:val="22"/>
          <w:szCs w:val="22"/>
        </w:rPr>
        <w:br/>
      </w:r>
    </w:p>
    <w:p w14:paraId="19B3F75F" w14:textId="5B8F591E" w:rsidR="00AE19D8" w:rsidRPr="00AE19D8" w:rsidRDefault="00367022" w:rsidP="00AE19D8">
      <w:pPr>
        <w:pStyle w:val="Listeafsnit"/>
        <w:ind w:right="282"/>
        <w:rPr>
          <w:bCs/>
          <w:sz w:val="22"/>
          <w:szCs w:val="22"/>
        </w:rPr>
      </w:pPr>
      <w:r w:rsidRPr="00367022">
        <w:rPr>
          <w:b/>
          <w:sz w:val="22"/>
          <w:szCs w:val="22"/>
        </w:rPr>
        <w:t>9.1.1</w:t>
      </w:r>
      <w:r w:rsidR="00AE19D8">
        <w:rPr>
          <w:b/>
          <w:sz w:val="22"/>
          <w:szCs w:val="22"/>
        </w:rPr>
        <w:t xml:space="preserve"> </w:t>
      </w:r>
      <w:r w:rsidRPr="00367022">
        <w:rPr>
          <w:b/>
          <w:sz w:val="22"/>
          <w:szCs w:val="22"/>
        </w:rPr>
        <w:t>Description of buttons and functions</w:t>
      </w:r>
      <w:r w:rsidR="00E53AEE">
        <w:rPr>
          <w:b/>
          <w:sz w:val="22"/>
          <w:szCs w:val="22"/>
        </w:rPr>
        <w:br/>
      </w:r>
      <w:r>
        <w:rPr>
          <w:b/>
          <w:sz w:val="22"/>
          <w:szCs w:val="22"/>
        </w:rPr>
        <w:br/>
      </w:r>
      <w:r w:rsidR="00AE19D8">
        <w:rPr>
          <w:bCs/>
          <w:sz w:val="22"/>
          <w:szCs w:val="22"/>
        </w:rPr>
        <w:t xml:space="preserve">9.1.1.2 </w:t>
      </w:r>
      <w:r w:rsidR="00AE19D8" w:rsidRPr="00AE19D8">
        <w:rPr>
          <w:bCs/>
          <w:sz w:val="22"/>
          <w:szCs w:val="22"/>
        </w:rPr>
        <w:t>Subtitles (ref. U-Book A1.4.15)</w:t>
      </w:r>
    </w:p>
    <w:p w14:paraId="2825B03C" w14:textId="77777777" w:rsidR="00AE19D8" w:rsidRPr="00AE19D8" w:rsidRDefault="00AE19D8" w:rsidP="00AE19D8">
      <w:pPr>
        <w:pStyle w:val="Listeafsnit"/>
        <w:ind w:right="282"/>
        <w:rPr>
          <w:bCs/>
          <w:sz w:val="22"/>
          <w:szCs w:val="22"/>
        </w:rPr>
      </w:pPr>
      <w:r w:rsidRPr="00AE19D8">
        <w:rPr>
          <w:bCs/>
          <w:sz w:val="22"/>
          <w:szCs w:val="22"/>
        </w:rPr>
        <w:t xml:space="preserve">This button should toggle between displaying subtitles (if available with the selected service) and not displaying them. The function should be available directly from the remote control. </w:t>
      </w:r>
    </w:p>
    <w:p w14:paraId="796225C6" w14:textId="77777777" w:rsidR="00B022AB" w:rsidRDefault="00AE19D8" w:rsidP="00E53AEE">
      <w:pPr>
        <w:pStyle w:val="Listeafsnit"/>
        <w:ind w:right="282"/>
        <w:rPr>
          <w:bCs/>
          <w:sz w:val="22"/>
          <w:szCs w:val="22"/>
        </w:rPr>
      </w:pPr>
      <w:r w:rsidRPr="00AE19D8">
        <w:rPr>
          <w:bCs/>
          <w:sz w:val="22"/>
          <w:szCs w:val="22"/>
        </w:rPr>
        <w:t>Note that the receiver should maintain the selected state ("display"/"don't display" subtitles) across channel changes unless otherwise determined by a user-setting in a suitable set-up menu.</w:t>
      </w:r>
    </w:p>
    <w:p w14:paraId="1BF25818" w14:textId="77777777" w:rsidR="00B022AB" w:rsidRPr="00B022AB" w:rsidRDefault="00B022AB" w:rsidP="00B022AB">
      <w:pPr>
        <w:pStyle w:val="Listeafsnit"/>
        <w:ind w:right="282"/>
        <w:rPr>
          <w:bCs/>
          <w:sz w:val="22"/>
          <w:szCs w:val="22"/>
        </w:rPr>
      </w:pPr>
      <w:r w:rsidRPr="00B022AB">
        <w:rPr>
          <w:bCs/>
          <w:sz w:val="22"/>
          <w:szCs w:val="22"/>
        </w:rPr>
        <w:t>Subtitles and Audio Description (AD) (ref. U-Book A4.8.2)</w:t>
      </w:r>
    </w:p>
    <w:p w14:paraId="00DD4BF0" w14:textId="3B2A5727" w:rsidR="00E53AEE" w:rsidRPr="00E53AEE" w:rsidRDefault="00B022AB" w:rsidP="00B022AB">
      <w:pPr>
        <w:pStyle w:val="Listeafsnit"/>
        <w:ind w:right="282"/>
        <w:rPr>
          <w:bCs/>
          <w:sz w:val="22"/>
          <w:szCs w:val="22"/>
        </w:rPr>
      </w:pPr>
      <w:r w:rsidRPr="00B022AB">
        <w:rPr>
          <w:bCs/>
          <w:sz w:val="22"/>
          <w:szCs w:val="22"/>
        </w:rPr>
        <w:t>When subtitle or AD mode is active it should remain active when channels are changed.</w:t>
      </w:r>
      <w:r w:rsidR="00E53AEE">
        <w:rPr>
          <w:bCs/>
          <w:sz w:val="22"/>
          <w:szCs w:val="22"/>
        </w:rPr>
        <w:br/>
      </w:r>
      <w:r w:rsidR="00AE19D8">
        <w:rPr>
          <w:bCs/>
          <w:sz w:val="22"/>
          <w:szCs w:val="22"/>
        </w:rPr>
        <w:br/>
      </w:r>
      <w:r w:rsidR="00E53AEE">
        <w:rPr>
          <w:bCs/>
          <w:sz w:val="22"/>
          <w:szCs w:val="22"/>
        </w:rPr>
        <w:t xml:space="preserve">9.1.1.3 </w:t>
      </w:r>
      <w:r w:rsidR="00E53AEE" w:rsidRPr="00E53AEE">
        <w:rPr>
          <w:bCs/>
          <w:sz w:val="22"/>
          <w:szCs w:val="22"/>
        </w:rPr>
        <w:t>Audio Description (ref. U-Book A1.4.11)</w:t>
      </w:r>
    </w:p>
    <w:p w14:paraId="44B6F6ED" w14:textId="77777777" w:rsidR="00E53AEE" w:rsidRPr="00E53AEE" w:rsidRDefault="00E53AEE" w:rsidP="00E53AEE">
      <w:pPr>
        <w:pStyle w:val="Listeafsnit"/>
        <w:ind w:right="282"/>
        <w:rPr>
          <w:bCs/>
          <w:sz w:val="22"/>
          <w:szCs w:val="22"/>
        </w:rPr>
      </w:pPr>
      <w:r w:rsidRPr="00E53AEE">
        <w:rPr>
          <w:bCs/>
          <w:sz w:val="22"/>
          <w:szCs w:val="22"/>
        </w:rPr>
        <w:t xml:space="preserve">This button should control the decoding of Audio Description (AD) if available with the selected service and event and if the receiver supports AD. </w:t>
      </w:r>
    </w:p>
    <w:p w14:paraId="3A2BB98A" w14:textId="77777777" w:rsidR="00E53AEE" w:rsidRPr="00E53AEE" w:rsidRDefault="00E53AEE" w:rsidP="00E53AEE">
      <w:pPr>
        <w:pStyle w:val="Listeafsnit"/>
        <w:ind w:right="282"/>
        <w:rPr>
          <w:bCs/>
          <w:sz w:val="22"/>
          <w:szCs w:val="22"/>
        </w:rPr>
      </w:pPr>
      <w:r w:rsidRPr="00E53AEE">
        <w:rPr>
          <w:bCs/>
          <w:sz w:val="22"/>
          <w:szCs w:val="22"/>
        </w:rPr>
        <w:t xml:space="preserve">The button should toggle between presenting AD mixed with programme sound or just presenting programme sound. </w:t>
      </w:r>
    </w:p>
    <w:p w14:paraId="3D01E865" w14:textId="0CD90280" w:rsidR="00937A02" w:rsidRPr="00937A02" w:rsidRDefault="00E53AEE" w:rsidP="00937A02">
      <w:pPr>
        <w:pStyle w:val="Listeafsnit"/>
        <w:ind w:right="282"/>
        <w:rPr>
          <w:bCs/>
          <w:sz w:val="22"/>
          <w:szCs w:val="22"/>
        </w:rPr>
      </w:pPr>
      <w:r w:rsidRPr="00E53AEE">
        <w:rPr>
          <w:bCs/>
          <w:sz w:val="22"/>
          <w:szCs w:val="22"/>
        </w:rPr>
        <w:t>The receiver may be capable of directing the mix to independent audio outputs (e.g. phono and/or headphone), in which case this function controls the relevant output.</w:t>
      </w:r>
      <w:r w:rsidR="00937A02">
        <w:rPr>
          <w:bCs/>
          <w:sz w:val="22"/>
          <w:szCs w:val="22"/>
        </w:rPr>
        <w:br/>
      </w:r>
      <w:r w:rsidR="00937A02">
        <w:rPr>
          <w:bCs/>
          <w:sz w:val="22"/>
          <w:szCs w:val="22"/>
        </w:rPr>
        <w:lastRenderedPageBreak/>
        <w:br/>
      </w:r>
      <w:r w:rsidR="00937A02" w:rsidRPr="00937A02">
        <w:rPr>
          <w:bCs/>
          <w:sz w:val="22"/>
          <w:szCs w:val="22"/>
        </w:rPr>
        <w:t xml:space="preserve">The function should be available directly from the remote control if the receiver supports AD. </w:t>
      </w:r>
    </w:p>
    <w:p w14:paraId="0D3D4296" w14:textId="77777777" w:rsidR="00937A02" w:rsidRPr="00937A02" w:rsidRDefault="00937A02" w:rsidP="00937A02">
      <w:pPr>
        <w:pStyle w:val="Listeafsnit"/>
        <w:ind w:right="282"/>
        <w:rPr>
          <w:bCs/>
          <w:sz w:val="22"/>
          <w:szCs w:val="22"/>
        </w:rPr>
      </w:pPr>
      <w:r w:rsidRPr="00937A02">
        <w:rPr>
          <w:bCs/>
          <w:sz w:val="22"/>
          <w:szCs w:val="22"/>
        </w:rPr>
        <w:t xml:space="preserve">If selection of AD requires accessing a setup screen, it is recommended that AD be the dominant item so as to simplify selection by a user who cannot see the screen clearly. </w:t>
      </w:r>
    </w:p>
    <w:p w14:paraId="63A248A4" w14:textId="02302A72" w:rsidR="00367022" w:rsidRDefault="00937A02" w:rsidP="00937A02">
      <w:pPr>
        <w:pStyle w:val="Listeafsnit"/>
        <w:ind w:right="282"/>
        <w:rPr>
          <w:bCs/>
          <w:sz w:val="22"/>
          <w:szCs w:val="22"/>
        </w:rPr>
      </w:pPr>
      <w:r w:rsidRPr="00937A02">
        <w:rPr>
          <w:bCs/>
          <w:sz w:val="22"/>
          <w:szCs w:val="22"/>
        </w:rPr>
        <w:t>The digital receiver should maintain the selected state ("present AD"/"don't present AD") across channel changes unless otherwise determined by a user-setting in a suitable set-up menu.</w:t>
      </w:r>
    </w:p>
    <w:p w14:paraId="55A202C1" w14:textId="77777777" w:rsidR="00E53AEE" w:rsidRDefault="00E53AEE" w:rsidP="00E53AEE">
      <w:pPr>
        <w:pStyle w:val="Listeafsnit"/>
        <w:ind w:right="282"/>
        <w:rPr>
          <w:bCs/>
          <w:sz w:val="22"/>
          <w:szCs w:val="22"/>
        </w:rPr>
      </w:pPr>
    </w:p>
    <w:p w14:paraId="6F440A3A" w14:textId="4C5C2687" w:rsidR="00E53AEE" w:rsidRPr="0077460D" w:rsidRDefault="00F06FFC" w:rsidP="00E53AEE">
      <w:pPr>
        <w:pStyle w:val="Listeafsnit"/>
        <w:ind w:right="282"/>
        <w:rPr>
          <w:bCs/>
          <w:sz w:val="22"/>
          <w:szCs w:val="22"/>
        </w:rPr>
      </w:pPr>
      <w:r w:rsidRPr="0077460D">
        <w:rPr>
          <w:bCs/>
          <w:sz w:val="22"/>
          <w:szCs w:val="22"/>
        </w:rPr>
        <w:t xml:space="preserve">9.1.1.4 </w:t>
      </w:r>
      <w:r w:rsidR="00E53AEE" w:rsidRPr="0077460D">
        <w:rPr>
          <w:bCs/>
          <w:sz w:val="22"/>
          <w:szCs w:val="22"/>
        </w:rPr>
        <w:t>Voice Control (ref. U-Book A1.5)</w:t>
      </w:r>
    </w:p>
    <w:p w14:paraId="01D68A7D" w14:textId="20494C4E" w:rsidR="00E53AEE" w:rsidRDefault="00E53AEE" w:rsidP="00E53AEE">
      <w:pPr>
        <w:pStyle w:val="Listeafsnit"/>
        <w:ind w:right="282"/>
        <w:rPr>
          <w:bCs/>
          <w:sz w:val="22"/>
          <w:szCs w:val="22"/>
        </w:rPr>
      </w:pPr>
      <w:r w:rsidRPr="00E53AEE">
        <w:rPr>
          <w:bCs/>
          <w:sz w:val="22"/>
          <w:szCs w:val="22"/>
        </w:rPr>
        <w:t>This button should activate/deactivate a voice control microphone incorporated into the remote control.</w:t>
      </w:r>
    </w:p>
    <w:p w14:paraId="3810ED10" w14:textId="77777777" w:rsidR="00F06FFC" w:rsidRPr="00AE19D8" w:rsidRDefault="00F06FFC" w:rsidP="00E53AEE">
      <w:pPr>
        <w:pStyle w:val="Listeafsnit"/>
        <w:ind w:right="282"/>
        <w:rPr>
          <w:bCs/>
          <w:sz w:val="22"/>
          <w:szCs w:val="22"/>
        </w:rPr>
      </w:pPr>
    </w:p>
    <w:p w14:paraId="41A8821A" w14:textId="77777777" w:rsidR="0077460D" w:rsidRPr="0077460D" w:rsidRDefault="002C6DE6" w:rsidP="0077460D">
      <w:pPr>
        <w:ind w:left="720" w:right="282"/>
        <w:rPr>
          <w:bCs/>
          <w:sz w:val="22"/>
          <w:szCs w:val="22"/>
        </w:rPr>
      </w:pPr>
      <w:r w:rsidRPr="00D90836">
        <w:rPr>
          <w:bCs/>
          <w:szCs w:val="24"/>
        </w:rPr>
        <w:br/>
      </w:r>
      <w:r w:rsidRPr="00902321">
        <w:rPr>
          <w:b/>
          <w:sz w:val="22"/>
          <w:szCs w:val="22"/>
        </w:rPr>
        <w:t>9.2 Accessibility friendly smart wands</w:t>
      </w:r>
      <w:r w:rsidR="0077460D">
        <w:rPr>
          <w:b/>
          <w:sz w:val="22"/>
          <w:szCs w:val="22"/>
        </w:rPr>
        <w:br/>
      </w:r>
      <w:r w:rsidR="0077460D" w:rsidRPr="0077460D">
        <w:rPr>
          <w:bCs/>
          <w:sz w:val="22"/>
          <w:szCs w:val="22"/>
        </w:rPr>
        <w:t>Text-to-speech assisted input (ref. U-Book A1.10.4)</w:t>
      </w:r>
    </w:p>
    <w:p w14:paraId="7893EB0B" w14:textId="77777777" w:rsidR="0077460D" w:rsidRPr="0077460D" w:rsidRDefault="0077460D" w:rsidP="0077460D">
      <w:pPr>
        <w:ind w:left="720" w:right="282"/>
        <w:rPr>
          <w:bCs/>
          <w:sz w:val="22"/>
          <w:szCs w:val="22"/>
        </w:rPr>
      </w:pPr>
      <w:r w:rsidRPr="0077460D">
        <w:rPr>
          <w:bCs/>
          <w:sz w:val="22"/>
          <w:szCs w:val="22"/>
        </w:rPr>
        <w:t xml:space="preserve">Some users, in particular blind and partially-sighted users, may benefit from text entry using the numeric keys on the remote control assisted by the text-to-speech engine. </w:t>
      </w:r>
    </w:p>
    <w:p w14:paraId="3CA3BF63" w14:textId="5DAD0FC3" w:rsidR="00607190" w:rsidRPr="0077460D" w:rsidRDefault="0077460D" w:rsidP="0077460D">
      <w:pPr>
        <w:ind w:left="720" w:right="282"/>
        <w:rPr>
          <w:bCs/>
          <w:sz w:val="22"/>
          <w:szCs w:val="22"/>
        </w:rPr>
      </w:pPr>
      <w:r w:rsidRPr="0077460D">
        <w:rPr>
          <w:bCs/>
          <w:sz w:val="22"/>
          <w:szCs w:val="22"/>
        </w:rPr>
        <w:t>As characters are entered, the text-to-speech engine provides spoken feedback on the text entered.</w:t>
      </w:r>
    </w:p>
    <w:p w14:paraId="3F804D0A" w14:textId="7EBD17AC" w:rsidR="00F21B0D" w:rsidRDefault="002C6DE6" w:rsidP="00FB6E48">
      <w:pPr>
        <w:ind w:left="720" w:right="282"/>
        <w:rPr>
          <w:bCs/>
          <w:sz w:val="22"/>
          <w:szCs w:val="22"/>
        </w:rPr>
      </w:pPr>
      <w:r w:rsidRPr="00902321">
        <w:rPr>
          <w:bCs/>
          <w:sz w:val="22"/>
          <w:szCs w:val="22"/>
        </w:rPr>
        <w:br/>
      </w:r>
      <w:r w:rsidR="00281534" w:rsidRPr="00902321">
        <w:rPr>
          <w:b/>
          <w:sz w:val="22"/>
          <w:szCs w:val="22"/>
        </w:rPr>
        <w:t>9.3 Accessibility friendly voice control</w:t>
      </w:r>
      <w:r w:rsidR="00FB6E48">
        <w:rPr>
          <w:b/>
          <w:sz w:val="22"/>
          <w:szCs w:val="22"/>
        </w:rPr>
        <w:br/>
      </w:r>
      <w:r w:rsidR="00F21B0D">
        <w:rPr>
          <w:bCs/>
          <w:sz w:val="22"/>
          <w:szCs w:val="22"/>
        </w:rPr>
        <w:t xml:space="preserve">9.3.1 </w:t>
      </w:r>
      <w:r w:rsidR="00FB6E48" w:rsidRPr="00FB6E48">
        <w:rPr>
          <w:bCs/>
          <w:sz w:val="22"/>
          <w:szCs w:val="22"/>
        </w:rPr>
        <w:t xml:space="preserve">Voice control of receiver functions </w:t>
      </w:r>
      <w:r w:rsidR="00FB6E48" w:rsidRPr="00FB6E48">
        <w:rPr>
          <w:bCs/>
          <w:i/>
          <w:iCs/>
          <w:sz w:val="22"/>
          <w:szCs w:val="22"/>
        </w:rPr>
        <w:t>(ref. U-Book A1.11)</w:t>
      </w:r>
      <w:r w:rsidR="00FB6E48">
        <w:rPr>
          <w:bCs/>
          <w:sz w:val="22"/>
          <w:szCs w:val="22"/>
        </w:rPr>
        <w:br/>
      </w:r>
      <w:r w:rsidR="00FB6E48" w:rsidRPr="00FB6E48">
        <w:rPr>
          <w:bCs/>
          <w:sz w:val="22"/>
          <w:szCs w:val="22"/>
        </w:rPr>
        <w:t>Voice control of receivers can be provided through voice remote controls or other voice assistants. Where remote controls are used that require a button to be pressed before the voice system operates, consideration should be given to users who have reduced motor skills.</w:t>
      </w:r>
    </w:p>
    <w:p w14:paraId="604E6A91" w14:textId="56692019" w:rsidR="00F21B0D" w:rsidRPr="00F21B0D" w:rsidRDefault="00F21B0D" w:rsidP="00F21B0D">
      <w:pPr>
        <w:ind w:left="720" w:right="282"/>
        <w:rPr>
          <w:bCs/>
          <w:sz w:val="22"/>
          <w:szCs w:val="22"/>
        </w:rPr>
      </w:pPr>
      <w:r>
        <w:rPr>
          <w:bCs/>
          <w:sz w:val="22"/>
          <w:szCs w:val="22"/>
        </w:rPr>
        <w:t xml:space="preserve">9.3.2 </w:t>
      </w:r>
      <w:r w:rsidRPr="00F21B0D">
        <w:rPr>
          <w:bCs/>
          <w:sz w:val="22"/>
          <w:szCs w:val="22"/>
        </w:rPr>
        <w:t>Spoken input (ref. U-Book A1.10.3)</w:t>
      </w:r>
      <w:r w:rsidR="00607190">
        <w:rPr>
          <w:bCs/>
          <w:sz w:val="22"/>
          <w:szCs w:val="22"/>
        </w:rPr>
        <w:br/>
      </w:r>
      <w:r w:rsidRPr="00F21B0D">
        <w:rPr>
          <w:bCs/>
          <w:sz w:val="22"/>
          <w:szCs w:val="22"/>
        </w:rPr>
        <w:t xml:space="preserve">Some solutions allow for spoken input (using automatic speech recognition, ASR) as an alternative to text input. This can improve the accessibility of text entry for some categories of disabled people, but this is not a solution that will work for all users and should therefore not be seen as the sole alternative to standard input methods. </w:t>
      </w:r>
    </w:p>
    <w:p w14:paraId="4BD1C0E5" w14:textId="3B5B31A4" w:rsidR="00281534" w:rsidRDefault="00F21B0D" w:rsidP="00F21B0D">
      <w:pPr>
        <w:ind w:left="720" w:right="282"/>
        <w:rPr>
          <w:b/>
          <w:sz w:val="22"/>
          <w:szCs w:val="22"/>
        </w:rPr>
      </w:pPr>
      <w:r w:rsidRPr="00F21B0D">
        <w:rPr>
          <w:bCs/>
          <w:sz w:val="22"/>
          <w:szCs w:val="22"/>
        </w:rPr>
        <w:t>A combination of a voice control facility for text entry and a text to speech function for confirmatory feedback of text entered can be beneficial to visually-impaired users.</w:t>
      </w:r>
      <w:r w:rsidR="00FB6E48">
        <w:rPr>
          <w:bCs/>
          <w:sz w:val="22"/>
          <w:szCs w:val="22"/>
        </w:rPr>
        <w:br/>
      </w:r>
      <w:r w:rsidR="00281534" w:rsidRPr="00902321">
        <w:rPr>
          <w:bCs/>
          <w:sz w:val="22"/>
          <w:szCs w:val="22"/>
        </w:rPr>
        <w:br/>
      </w:r>
      <w:r w:rsidR="00281534" w:rsidRPr="00902321">
        <w:rPr>
          <w:b/>
          <w:sz w:val="22"/>
          <w:szCs w:val="22"/>
        </w:rPr>
        <w:t xml:space="preserve">9.4 </w:t>
      </w:r>
      <w:r w:rsidR="00330A45" w:rsidRPr="00902321">
        <w:rPr>
          <w:b/>
          <w:sz w:val="22"/>
          <w:szCs w:val="22"/>
        </w:rPr>
        <w:t>Alternative Accessible Navigation Methods</w:t>
      </w:r>
    </w:p>
    <w:p w14:paraId="2AD44DB7" w14:textId="77777777" w:rsidR="00812D1D" w:rsidRDefault="00812D1D" w:rsidP="00F21B0D">
      <w:pPr>
        <w:ind w:left="720" w:right="282"/>
        <w:rPr>
          <w:bCs/>
          <w:sz w:val="22"/>
          <w:szCs w:val="22"/>
        </w:rPr>
      </w:pPr>
    </w:p>
    <w:p w14:paraId="7793D19F" w14:textId="56C10811" w:rsidR="00812D1D" w:rsidRPr="00812D1D" w:rsidRDefault="00812D1D" w:rsidP="00812D1D">
      <w:pPr>
        <w:ind w:left="720" w:right="282"/>
        <w:rPr>
          <w:bCs/>
          <w:sz w:val="22"/>
          <w:szCs w:val="22"/>
        </w:rPr>
      </w:pPr>
      <w:r w:rsidRPr="00812D1D">
        <w:rPr>
          <w:b/>
          <w:sz w:val="22"/>
          <w:szCs w:val="22"/>
        </w:rPr>
        <w:t xml:space="preserve">9.5 </w:t>
      </w:r>
      <w:r w:rsidRPr="00812D1D">
        <w:rPr>
          <w:b/>
          <w:sz w:val="22"/>
          <w:szCs w:val="22"/>
        </w:rPr>
        <w:t>Other considerations (ref. U-Book A1.12)</w:t>
      </w:r>
      <w:r>
        <w:rPr>
          <w:b/>
          <w:sz w:val="22"/>
          <w:szCs w:val="22"/>
        </w:rPr>
        <w:br/>
      </w:r>
      <w:r w:rsidRPr="00812D1D">
        <w:rPr>
          <w:bCs/>
          <w:sz w:val="22"/>
          <w:szCs w:val="22"/>
        </w:rPr>
        <w:t>Where a remote control is based on the use of a touch screen, this should not be the only means of controlling the receiver: the use of such devices can be difficult for those with limited control of hand movements or single-handed.</w:t>
      </w:r>
    </w:p>
    <w:p w14:paraId="4049A542" w14:textId="77777777" w:rsidR="00812D1D" w:rsidRPr="00902321" w:rsidRDefault="00812D1D" w:rsidP="00F21B0D">
      <w:pPr>
        <w:ind w:left="720" w:right="282"/>
        <w:rPr>
          <w:bCs/>
          <w:sz w:val="22"/>
          <w:szCs w:val="22"/>
        </w:rPr>
      </w:pPr>
    </w:p>
    <w:p w14:paraId="34342119" w14:textId="77777777" w:rsidR="00405936" w:rsidRDefault="00405936" w:rsidP="00FF594A">
      <w:pPr>
        <w:ind w:left="720" w:right="282"/>
        <w:rPr>
          <w:bCs/>
          <w:sz w:val="22"/>
          <w:szCs w:val="22"/>
        </w:rPr>
      </w:pPr>
    </w:p>
    <w:p w14:paraId="0BE2E2F2" w14:textId="3F637250" w:rsidR="005B7C01" w:rsidRPr="006023AF" w:rsidRDefault="00BC378E" w:rsidP="005B7C01">
      <w:pPr>
        <w:pStyle w:val="Overskrift1"/>
        <w:ind w:left="709"/>
        <w:rPr>
          <w:rFonts w:ascii="Times New Roman" w:hAnsi="Times New Roman"/>
          <w:b w:val="0"/>
          <w:bCs/>
          <w:sz w:val="22"/>
          <w:szCs w:val="22"/>
        </w:rPr>
      </w:pPr>
      <w:bookmarkStart w:id="1" w:name="_Hlk216133751"/>
      <w:r w:rsidRPr="0031423D">
        <w:lastRenderedPageBreak/>
        <w:t>Documentations and user guidelines</w:t>
      </w:r>
      <w:r w:rsidR="00DA245C">
        <w:br/>
      </w:r>
      <w:r w:rsidR="005B7C01" w:rsidRPr="0031423D">
        <w:rPr>
          <w:rFonts w:ascii="Times New Roman" w:hAnsi="Times New Roman"/>
          <w:b w:val="0"/>
          <w:bCs/>
          <w:sz w:val="22"/>
          <w:szCs w:val="22"/>
        </w:rPr>
        <w:t xml:space="preserve">10.1 </w:t>
      </w:r>
      <w:r w:rsidR="005B7C01" w:rsidRPr="0031423D">
        <w:rPr>
          <w:rFonts w:ascii="Times New Roman" w:hAnsi="Times New Roman"/>
          <w:b w:val="0"/>
          <w:bCs/>
          <w:sz w:val="22"/>
          <w:szCs w:val="22"/>
        </w:rPr>
        <w:t>User documentation (ref. U-Book A2.)</w:t>
      </w:r>
      <w:r w:rsidR="006023AF">
        <w:rPr>
          <w:rFonts w:ascii="Times New Roman" w:hAnsi="Times New Roman"/>
          <w:b w:val="0"/>
          <w:bCs/>
          <w:sz w:val="22"/>
          <w:szCs w:val="22"/>
        </w:rPr>
        <w:br/>
      </w:r>
      <w:r w:rsidR="005B7C01" w:rsidRPr="006023AF">
        <w:rPr>
          <w:rFonts w:ascii="Times New Roman" w:hAnsi="Times New Roman"/>
          <w:b w:val="0"/>
          <w:bCs/>
          <w:sz w:val="22"/>
          <w:szCs w:val="22"/>
        </w:rPr>
        <w:t>10.2</w:t>
      </w:r>
      <w:r w:rsidR="005B7C01" w:rsidRPr="006023AF">
        <w:rPr>
          <w:rFonts w:ascii="Times New Roman" w:hAnsi="Times New Roman"/>
          <w:b w:val="0"/>
          <w:bCs/>
          <w:sz w:val="22"/>
          <w:szCs w:val="22"/>
        </w:rPr>
        <w:t xml:space="preserve"> General (ref. U-Book A2.2.1)</w:t>
      </w:r>
      <w:r w:rsidR="006023AF">
        <w:rPr>
          <w:rFonts w:ascii="Times New Roman" w:hAnsi="Times New Roman"/>
          <w:b w:val="0"/>
          <w:bCs/>
          <w:sz w:val="22"/>
          <w:szCs w:val="22"/>
        </w:rPr>
        <w:br/>
      </w:r>
      <w:r w:rsidR="005B7C01" w:rsidRPr="006023AF">
        <w:rPr>
          <w:rFonts w:ascii="Times New Roman" w:hAnsi="Times New Roman"/>
          <w:b w:val="0"/>
          <w:bCs/>
          <w:sz w:val="22"/>
          <w:szCs w:val="22"/>
        </w:rPr>
        <w:t xml:space="preserve">User guides should be easy to read, concise and jargon-free.  They should avoid technical abbreviations and have a design and content that will be accessible to most users. </w:t>
      </w:r>
      <w:r w:rsidR="006023AF" w:rsidRPr="006023AF">
        <w:rPr>
          <w:rFonts w:ascii="Times New Roman" w:hAnsi="Times New Roman"/>
          <w:b w:val="0"/>
          <w:bCs/>
          <w:sz w:val="22"/>
          <w:szCs w:val="22"/>
        </w:rPr>
        <w:br/>
      </w:r>
      <w:r w:rsidR="005B7C01" w:rsidRPr="006023AF">
        <w:rPr>
          <w:rFonts w:ascii="Times New Roman" w:hAnsi="Times New Roman"/>
          <w:b w:val="0"/>
          <w:bCs/>
          <w:sz w:val="22"/>
          <w:szCs w:val="22"/>
        </w:rPr>
        <w:t xml:space="preserve">The user guide should comprise at least a Quick Start Guide and a main user guide. Best practice is for these to be separate documents. </w:t>
      </w:r>
    </w:p>
    <w:p w14:paraId="1A291A9C" w14:textId="77777777" w:rsidR="005B7C01" w:rsidRDefault="005B7C01" w:rsidP="006023AF">
      <w:pPr>
        <w:ind w:left="709"/>
      </w:pPr>
      <w:r>
        <w:t xml:space="preserve">If there is also a copy of any written documentation online, this should be provided in an accessible HTML or PDF file format. This will enable the user to change the text size within the document to suit individual preferences as standard. HTML documents and text-based PDF files can usually be read by assistive technology such as screen readers.  </w:t>
      </w:r>
    </w:p>
    <w:p w14:paraId="35EE8B18" w14:textId="77777777" w:rsidR="005B7C01" w:rsidRDefault="005B7C01" w:rsidP="006023AF">
      <w:pPr>
        <w:ind w:left="709"/>
      </w:pPr>
      <w:r>
        <w:t>It can be beneficial for users who find text inaccessible to have access to instructions as an audio file, with descriptions in place of diagrams.</w:t>
      </w:r>
    </w:p>
    <w:p w14:paraId="43523AFD" w14:textId="7424DD17" w:rsidR="005B7C01" w:rsidRPr="005B7C01" w:rsidRDefault="005B7C01" w:rsidP="006023AF">
      <w:pPr>
        <w:ind w:left="709"/>
      </w:pPr>
      <w:r w:rsidRPr="00B5760B">
        <w:rPr>
          <w:sz w:val="22"/>
          <w:szCs w:val="22"/>
        </w:rPr>
        <w:t xml:space="preserve">10.3 </w:t>
      </w:r>
      <w:r w:rsidRPr="00B5760B">
        <w:rPr>
          <w:sz w:val="22"/>
          <w:szCs w:val="22"/>
        </w:rPr>
        <w:t>Accessibility (ref. U-Book A2.2.8)</w:t>
      </w:r>
      <w:r w:rsidR="00B5760B" w:rsidRPr="00B5760B">
        <w:rPr>
          <w:sz w:val="22"/>
          <w:szCs w:val="22"/>
        </w:rPr>
        <w:br/>
      </w:r>
      <w:r>
        <w:t>The user guides should provide information about the accessibility features of the product and about access services such as subtitling and audio description, ideally in a separate accessibility section.</w:t>
      </w:r>
    </w:p>
    <w:bookmarkEnd w:id="1"/>
    <w:p w14:paraId="31D7B1CD" w14:textId="77777777" w:rsidR="00405936" w:rsidRDefault="00405936" w:rsidP="00FF594A">
      <w:pPr>
        <w:ind w:left="720" w:right="282"/>
        <w:rPr>
          <w:bCs/>
          <w:sz w:val="22"/>
          <w:szCs w:val="22"/>
        </w:rPr>
      </w:pPr>
    </w:p>
    <w:p w14:paraId="17869B6E" w14:textId="63E3DB9E" w:rsidR="00645DC5" w:rsidRDefault="00D90836" w:rsidP="00416AAF">
      <w:pPr>
        <w:pStyle w:val="Overskrift1"/>
      </w:pPr>
      <w:r>
        <w:t>U</w:t>
      </w:r>
      <w:r w:rsidR="00645DC5" w:rsidRPr="00645DC5">
        <w:t>niversal interface for the Accessibility friendly remote-control</w:t>
      </w:r>
      <w:r w:rsidR="003264E6">
        <w:br/>
      </w:r>
      <w:bookmarkStart w:id="2" w:name="_Hlk216095342"/>
      <w:r w:rsidR="00DF2A0D" w:rsidRPr="00DF2A0D">
        <w:rPr>
          <w:rFonts w:ascii="Times New Roman" w:hAnsi="Times New Roman"/>
          <w:b w:val="0"/>
          <w:bCs/>
        </w:rPr>
        <w:t xml:space="preserve">Proposal for Universal interface based on </w:t>
      </w:r>
      <w:r w:rsidR="003264E6" w:rsidRPr="00DF2A0D">
        <w:rPr>
          <w:rFonts w:ascii="Times New Roman" w:hAnsi="Times New Roman"/>
          <w:b w:val="0"/>
          <w:bCs/>
        </w:rPr>
        <w:t>Bluetoo</w:t>
      </w:r>
      <w:r w:rsidR="009D63D2" w:rsidRPr="00DF2A0D">
        <w:rPr>
          <w:rFonts w:ascii="Times New Roman" w:hAnsi="Times New Roman"/>
          <w:b w:val="0"/>
          <w:bCs/>
        </w:rPr>
        <w:t>th</w:t>
      </w:r>
      <w:bookmarkEnd w:id="2"/>
    </w:p>
    <w:p w14:paraId="771B37F0" w14:textId="77777777" w:rsidR="00BA1AD1" w:rsidRPr="00281534" w:rsidRDefault="00BA1AD1" w:rsidP="004D2FBD"/>
    <w:p w14:paraId="71345621" w14:textId="4A5784FE" w:rsidR="00991E46" w:rsidRPr="00CB2445" w:rsidRDefault="004C59A0" w:rsidP="005769C1">
      <w:pPr>
        <w:ind w:right="282"/>
        <w:rPr>
          <w:bCs/>
          <w:sz w:val="22"/>
          <w:szCs w:val="22"/>
        </w:rPr>
      </w:pPr>
      <w:r w:rsidRPr="00316B22">
        <w:rPr>
          <w:rFonts w:ascii="Arial" w:hAnsi="Arial" w:cs="Arial"/>
          <w:b/>
          <w:szCs w:val="24"/>
        </w:rPr>
        <w:t>Annex  A</w:t>
      </w:r>
      <w:r w:rsidR="00316B22">
        <w:rPr>
          <w:rFonts w:ascii="Arial" w:hAnsi="Arial" w:cs="Arial"/>
          <w:b/>
          <w:szCs w:val="24"/>
        </w:rPr>
        <w:t xml:space="preserve">: </w:t>
      </w:r>
      <w:r w:rsidRPr="00316B22">
        <w:rPr>
          <w:rFonts w:ascii="Arial" w:hAnsi="Arial" w:cs="Arial"/>
          <w:b/>
          <w:szCs w:val="24"/>
        </w:rPr>
        <w:t xml:space="preserve"> </w:t>
      </w:r>
      <w:r w:rsidR="002F1226" w:rsidRPr="00316B22">
        <w:rPr>
          <w:rFonts w:ascii="Arial" w:hAnsi="Arial" w:cs="Arial"/>
          <w:b/>
          <w:szCs w:val="24"/>
        </w:rPr>
        <w:t>DR smart icon design</w:t>
      </w:r>
      <w:r w:rsidR="00FC301C" w:rsidRPr="00316B22">
        <w:rPr>
          <w:rFonts w:ascii="Arial" w:hAnsi="Arial" w:cs="Arial"/>
          <w:b/>
          <w:szCs w:val="24"/>
        </w:rPr>
        <w:t>.</w:t>
      </w:r>
      <w:r w:rsidR="00FC301C" w:rsidRPr="00316B22">
        <w:rPr>
          <w:bCs/>
          <w:sz w:val="22"/>
          <w:szCs w:val="22"/>
        </w:rPr>
        <w:br/>
      </w:r>
      <w:r w:rsidR="00807738" w:rsidRPr="00CB2445">
        <w:rPr>
          <w:bCs/>
          <w:sz w:val="22"/>
          <w:szCs w:val="22"/>
        </w:rPr>
        <w:t>DR smart icons are d</w:t>
      </w:r>
      <w:r w:rsidR="00A1683E" w:rsidRPr="00CB2445">
        <w:rPr>
          <w:bCs/>
          <w:sz w:val="22"/>
          <w:szCs w:val="22"/>
        </w:rPr>
        <w:t xml:space="preserve">eveloped </w:t>
      </w:r>
      <w:r w:rsidR="00FC301C" w:rsidRPr="00CB2445">
        <w:rPr>
          <w:bCs/>
          <w:sz w:val="22"/>
          <w:szCs w:val="22"/>
        </w:rPr>
        <w:t xml:space="preserve">in </w:t>
      </w:r>
      <w:r w:rsidR="00A1683E" w:rsidRPr="00CB2445">
        <w:rPr>
          <w:bCs/>
          <w:sz w:val="22"/>
          <w:szCs w:val="22"/>
        </w:rPr>
        <w:t>2013 and</w:t>
      </w:r>
      <w:r w:rsidR="00F70FB5" w:rsidRPr="00CB2445">
        <w:rPr>
          <w:bCs/>
          <w:sz w:val="22"/>
          <w:szCs w:val="22"/>
        </w:rPr>
        <w:t xml:space="preserve"> implemented in 201</w:t>
      </w:r>
      <w:r w:rsidR="00A1683E" w:rsidRPr="00CB2445">
        <w:rPr>
          <w:bCs/>
          <w:sz w:val="22"/>
          <w:szCs w:val="22"/>
        </w:rPr>
        <w:t>4</w:t>
      </w:r>
      <w:r w:rsidR="0066317F" w:rsidRPr="00CB2445">
        <w:rPr>
          <w:bCs/>
          <w:sz w:val="22"/>
          <w:szCs w:val="22"/>
        </w:rPr>
        <w:t xml:space="preserve"> in EPG</w:t>
      </w:r>
      <w:r w:rsidR="005456CB" w:rsidRPr="00CB2445">
        <w:rPr>
          <w:bCs/>
          <w:sz w:val="22"/>
          <w:szCs w:val="22"/>
        </w:rPr>
        <w:t xml:space="preserve">, Onscreen and in all </w:t>
      </w:r>
      <w:r w:rsidR="00F01BCE" w:rsidRPr="00CB2445">
        <w:rPr>
          <w:bCs/>
          <w:sz w:val="22"/>
          <w:szCs w:val="22"/>
        </w:rPr>
        <w:t xml:space="preserve">printed </w:t>
      </w:r>
      <w:r w:rsidR="005456CB" w:rsidRPr="00CB2445">
        <w:rPr>
          <w:bCs/>
          <w:sz w:val="22"/>
          <w:szCs w:val="22"/>
        </w:rPr>
        <w:t xml:space="preserve">media / </w:t>
      </w:r>
      <w:r w:rsidR="0066317F" w:rsidRPr="00CB2445">
        <w:rPr>
          <w:bCs/>
          <w:sz w:val="22"/>
          <w:szCs w:val="22"/>
        </w:rPr>
        <w:t>papers</w:t>
      </w:r>
      <w:r w:rsidR="00F01BCE" w:rsidRPr="00CB2445">
        <w:rPr>
          <w:bCs/>
          <w:sz w:val="22"/>
          <w:szCs w:val="22"/>
        </w:rPr>
        <w:t xml:space="preserve"> in Denmark</w:t>
      </w:r>
      <w:r w:rsidR="00807738" w:rsidRPr="00CB2445">
        <w:rPr>
          <w:bCs/>
          <w:sz w:val="22"/>
          <w:szCs w:val="22"/>
        </w:rPr>
        <w:t xml:space="preserve">. The Icons was </w:t>
      </w:r>
      <w:r w:rsidR="001E33DC" w:rsidRPr="00CB2445">
        <w:rPr>
          <w:bCs/>
          <w:sz w:val="22"/>
          <w:szCs w:val="22"/>
        </w:rPr>
        <w:t xml:space="preserve">presented for EBU </w:t>
      </w:r>
      <w:r w:rsidR="000A5422" w:rsidRPr="00CB2445">
        <w:rPr>
          <w:bCs/>
          <w:sz w:val="22"/>
          <w:szCs w:val="22"/>
        </w:rPr>
        <w:t xml:space="preserve">at Madrid meeting </w:t>
      </w:r>
      <w:r w:rsidR="001E33DC" w:rsidRPr="00CB2445">
        <w:rPr>
          <w:bCs/>
          <w:sz w:val="22"/>
          <w:szCs w:val="22"/>
        </w:rPr>
        <w:t>2018</w:t>
      </w:r>
      <w:r w:rsidR="00A1683E" w:rsidRPr="00CB2445">
        <w:rPr>
          <w:bCs/>
          <w:sz w:val="22"/>
          <w:szCs w:val="22"/>
        </w:rPr>
        <w:t xml:space="preserve"> as proposal for common standard</w:t>
      </w:r>
      <w:r w:rsidR="00FC301C" w:rsidRPr="00CB2445">
        <w:rPr>
          <w:bCs/>
          <w:sz w:val="22"/>
          <w:szCs w:val="22"/>
        </w:rPr>
        <w:t>.</w:t>
      </w:r>
      <w:r w:rsidR="001504FC" w:rsidRPr="00CB2445">
        <w:rPr>
          <w:bCs/>
          <w:sz w:val="22"/>
          <w:szCs w:val="22"/>
        </w:rPr>
        <w:br/>
      </w:r>
      <w:hyperlink r:id="rId9" w:history="1">
        <w:r w:rsidR="001504FC" w:rsidRPr="00CB2445">
          <w:rPr>
            <w:rStyle w:val="Hyperlink"/>
            <w:bCs/>
            <w:sz w:val="22"/>
            <w:szCs w:val="22"/>
          </w:rPr>
          <w:t>https://www.dr.dk/om-dr/about-dr/smart-icons-design-common-european-standardization</w:t>
        </w:r>
      </w:hyperlink>
      <w:r w:rsidR="001E33DC" w:rsidRPr="00CB2445">
        <w:rPr>
          <w:bCs/>
          <w:sz w:val="22"/>
          <w:szCs w:val="22"/>
        </w:rPr>
        <w:t xml:space="preserve"> </w:t>
      </w:r>
    </w:p>
    <w:p w14:paraId="169C6DA6" w14:textId="77777777" w:rsidR="00C730F6" w:rsidRPr="00CB2445" w:rsidRDefault="00C730F6" w:rsidP="005769C1">
      <w:pPr>
        <w:ind w:right="282"/>
        <w:rPr>
          <w:sz w:val="22"/>
          <w:szCs w:val="22"/>
        </w:rPr>
      </w:pPr>
    </w:p>
    <w:p w14:paraId="415032BE" w14:textId="094E298B" w:rsidR="002F1226" w:rsidRPr="00CB2445" w:rsidRDefault="002F1226" w:rsidP="005769C1">
      <w:pPr>
        <w:ind w:right="282"/>
        <w:rPr>
          <w:bCs/>
          <w:sz w:val="22"/>
          <w:szCs w:val="22"/>
        </w:rPr>
      </w:pPr>
      <w:r w:rsidRPr="00CB2445">
        <w:rPr>
          <w:noProof/>
          <w:sz w:val="22"/>
          <w:szCs w:val="22"/>
        </w:rPr>
        <w:drawing>
          <wp:inline distT="0" distB="0" distL="0" distR="0" wp14:anchorId="76C13B73" wp14:editId="448D0BCD">
            <wp:extent cx="6120130" cy="1876425"/>
            <wp:effectExtent l="0" t="0" r="0" b="0"/>
            <wp:docPr id="65361028"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a:extLst>
                        <a:ext uri="{28A0092B-C50C-407E-A947-70E740481C1C}">
                          <a14:useLocalDpi xmlns:a14="http://schemas.microsoft.com/office/drawing/2010/main" val="0"/>
                        </a:ext>
                      </a:extLst>
                    </a:blip>
                    <a:srcRect t="23244" b="22246"/>
                    <a:stretch/>
                  </pic:blipFill>
                  <pic:spPr bwMode="auto">
                    <a:xfrm>
                      <a:off x="0" y="0"/>
                      <a:ext cx="6120130" cy="1876425"/>
                    </a:xfrm>
                    <a:prstGeom prst="rect">
                      <a:avLst/>
                    </a:prstGeom>
                    <a:noFill/>
                    <a:ln>
                      <a:noFill/>
                    </a:ln>
                    <a:extLst>
                      <a:ext uri="{53640926-AAD7-44D8-BBD7-CCE9431645EC}">
                        <a14:shadowObscured xmlns:a14="http://schemas.microsoft.com/office/drawing/2010/main"/>
                      </a:ext>
                    </a:extLst>
                  </pic:spPr>
                </pic:pic>
              </a:graphicData>
            </a:graphic>
          </wp:inline>
        </w:drawing>
      </w:r>
    </w:p>
    <w:p w14:paraId="47A5906C" w14:textId="77777777" w:rsidR="002F1226" w:rsidRPr="00CB2445" w:rsidRDefault="002F1226" w:rsidP="005769C1">
      <w:pPr>
        <w:ind w:right="282"/>
        <w:rPr>
          <w:bCs/>
          <w:sz w:val="22"/>
          <w:szCs w:val="22"/>
        </w:rPr>
      </w:pPr>
    </w:p>
    <w:p w14:paraId="4BEB0379" w14:textId="77777777" w:rsidR="00C730F6" w:rsidRPr="00CB2445" w:rsidRDefault="00C730F6" w:rsidP="005769C1">
      <w:pPr>
        <w:ind w:right="282"/>
        <w:rPr>
          <w:sz w:val="22"/>
          <w:szCs w:val="22"/>
        </w:rPr>
      </w:pPr>
    </w:p>
    <w:p w14:paraId="301D8121" w14:textId="0CC064E3" w:rsidR="002F1226" w:rsidRPr="00CB2445" w:rsidRDefault="00C730F6" w:rsidP="005769C1">
      <w:pPr>
        <w:ind w:right="282"/>
        <w:rPr>
          <w:bCs/>
          <w:sz w:val="22"/>
          <w:szCs w:val="22"/>
        </w:rPr>
      </w:pPr>
      <w:r w:rsidRPr="00CB2445">
        <w:rPr>
          <w:noProof/>
          <w:sz w:val="22"/>
          <w:szCs w:val="22"/>
        </w:rPr>
        <w:lastRenderedPageBreak/>
        <w:drawing>
          <wp:inline distT="0" distB="0" distL="0" distR="0" wp14:anchorId="07329036" wp14:editId="08DFCCCC">
            <wp:extent cx="6120130" cy="3162300"/>
            <wp:effectExtent l="0" t="0" r="0" b="0"/>
            <wp:docPr id="1187196598" name="Bille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t="4428" b="3708"/>
                    <a:stretch/>
                  </pic:blipFill>
                  <pic:spPr bwMode="auto">
                    <a:xfrm>
                      <a:off x="0" y="0"/>
                      <a:ext cx="6120130" cy="3162300"/>
                    </a:xfrm>
                    <a:prstGeom prst="rect">
                      <a:avLst/>
                    </a:prstGeom>
                    <a:noFill/>
                    <a:ln>
                      <a:noFill/>
                    </a:ln>
                    <a:extLst>
                      <a:ext uri="{53640926-AAD7-44D8-BBD7-CCE9431645EC}">
                        <a14:shadowObscured xmlns:a14="http://schemas.microsoft.com/office/drawing/2010/main"/>
                      </a:ext>
                    </a:extLst>
                  </pic:spPr>
                </pic:pic>
              </a:graphicData>
            </a:graphic>
          </wp:inline>
        </w:drawing>
      </w:r>
    </w:p>
    <w:p w14:paraId="49686191" w14:textId="77777777" w:rsidR="00991E46" w:rsidRPr="00CB2445" w:rsidRDefault="00991E46" w:rsidP="005769C1">
      <w:pPr>
        <w:ind w:right="282"/>
        <w:rPr>
          <w:bCs/>
          <w:sz w:val="22"/>
          <w:szCs w:val="22"/>
        </w:rPr>
      </w:pPr>
    </w:p>
    <w:p w14:paraId="294251C0" w14:textId="3DA4F599" w:rsidR="00991E46" w:rsidRPr="00CB2445" w:rsidRDefault="00C730F6" w:rsidP="005769C1">
      <w:pPr>
        <w:ind w:right="282"/>
        <w:rPr>
          <w:bCs/>
          <w:sz w:val="22"/>
          <w:szCs w:val="22"/>
        </w:rPr>
      </w:pPr>
      <w:r w:rsidRPr="00CB2445">
        <w:rPr>
          <w:bCs/>
          <w:sz w:val="22"/>
          <w:szCs w:val="22"/>
        </w:rPr>
        <w:t>The four icons can be typed on a keyboard - like the classic smiley :-)</w:t>
      </w:r>
    </w:p>
    <w:p w14:paraId="3F3CDDBA" w14:textId="63235BBA" w:rsidR="00C730F6" w:rsidRPr="00CB2445" w:rsidRDefault="00D91EC2" w:rsidP="005769C1">
      <w:pPr>
        <w:ind w:right="282"/>
        <w:rPr>
          <w:bCs/>
          <w:sz w:val="22"/>
          <w:szCs w:val="22"/>
        </w:rPr>
      </w:pPr>
      <w:r w:rsidRPr="00CB2445">
        <w:rPr>
          <w:noProof/>
          <w:sz w:val="22"/>
          <w:szCs w:val="22"/>
        </w:rPr>
        <w:drawing>
          <wp:inline distT="0" distB="0" distL="0" distR="0" wp14:anchorId="3AEBAEA5" wp14:editId="3B19AD8A">
            <wp:extent cx="6120130" cy="2981325"/>
            <wp:effectExtent l="0" t="0" r="0" b="0"/>
            <wp:docPr id="1526197204" name="Bille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
                      <a:extLst>
                        <a:ext uri="{28A0092B-C50C-407E-A947-70E740481C1C}">
                          <a14:useLocalDpi xmlns:a14="http://schemas.microsoft.com/office/drawing/2010/main" val="0"/>
                        </a:ext>
                      </a:extLst>
                    </a:blip>
                    <a:srcRect t="4150" b="9241"/>
                    <a:stretch/>
                  </pic:blipFill>
                  <pic:spPr bwMode="auto">
                    <a:xfrm>
                      <a:off x="0" y="0"/>
                      <a:ext cx="6120130" cy="2981325"/>
                    </a:xfrm>
                    <a:prstGeom prst="rect">
                      <a:avLst/>
                    </a:prstGeom>
                    <a:noFill/>
                    <a:ln>
                      <a:noFill/>
                    </a:ln>
                    <a:extLst>
                      <a:ext uri="{53640926-AAD7-44D8-BBD7-CCE9431645EC}">
                        <a14:shadowObscured xmlns:a14="http://schemas.microsoft.com/office/drawing/2010/main"/>
                      </a:ext>
                    </a:extLst>
                  </pic:spPr>
                </pic:pic>
              </a:graphicData>
            </a:graphic>
          </wp:inline>
        </w:drawing>
      </w:r>
    </w:p>
    <w:p w14:paraId="48C52813" w14:textId="77777777" w:rsidR="00D91EC2" w:rsidRPr="00CB2445" w:rsidRDefault="00D91EC2" w:rsidP="005769C1">
      <w:pPr>
        <w:ind w:right="282"/>
        <w:rPr>
          <w:bCs/>
          <w:sz w:val="22"/>
          <w:szCs w:val="22"/>
        </w:rPr>
      </w:pPr>
      <w:r w:rsidRPr="00CB2445">
        <w:rPr>
          <w:bCs/>
          <w:sz w:val="22"/>
          <w:szCs w:val="22"/>
        </w:rPr>
        <w:t>The icons appear everywhere - on listings in print media, web tv, streaming tv, info channel, etc.</w:t>
      </w:r>
    </w:p>
    <w:p w14:paraId="5C3FD051" w14:textId="7CF15A9C" w:rsidR="00D91EC2" w:rsidRPr="00CB2445" w:rsidRDefault="00D91EC2" w:rsidP="005769C1">
      <w:pPr>
        <w:ind w:right="282"/>
        <w:rPr>
          <w:bCs/>
          <w:sz w:val="22"/>
          <w:szCs w:val="22"/>
        </w:rPr>
      </w:pPr>
      <w:r w:rsidRPr="00CB2445">
        <w:rPr>
          <w:bCs/>
          <w:sz w:val="22"/>
          <w:szCs w:val="22"/>
        </w:rPr>
        <w:t>How to type an icon</w:t>
      </w:r>
    </w:p>
    <w:p w14:paraId="3978AD8D" w14:textId="6DDA3B85" w:rsidR="00D91EC2" w:rsidRPr="00CB2445" w:rsidRDefault="00D91EC2" w:rsidP="005769C1">
      <w:pPr>
        <w:pStyle w:val="Listeafsnit"/>
        <w:numPr>
          <w:ilvl w:val="0"/>
          <w:numId w:val="29"/>
        </w:numPr>
        <w:ind w:right="282"/>
        <w:rPr>
          <w:bCs/>
          <w:sz w:val="22"/>
          <w:szCs w:val="22"/>
        </w:rPr>
      </w:pPr>
      <w:r w:rsidRPr="00CB2445">
        <w:rPr>
          <w:bCs/>
          <w:sz w:val="22"/>
          <w:szCs w:val="22"/>
        </w:rPr>
        <w:t>Choose a sans serif typography in bold version (ex. Arial, Helvetica)</w:t>
      </w:r>
    </w:p>
    <w:p w14:paraId="06B771A2" w14:textId="77777777" w:rsidR="0007313F" w:rsidRPr="00CB2445" w:rsidRDefault="00D91EC2" w:rsidP="005769C1">
      <w:pPr>
        <w:pStyle w:val="Listeafsnit"/>
        <w:numPr>
          <w:ilvl w:val="0"/>
          <w:numId w:val="29"/>
        </w:numPr>
        <w:ind w:right="282"/>
        <w:rPr>
          <w:bCs/>
          <w:sz w:val="22"/>
          <w:szCs w:val="22"/>
        </w:rPr>
      </w:pPr>
      <w:r w:rsidRPr="00CB2445">
        <w:rPr>
          <w:bCs/>
          <w:sz w:val="22"/>
          <w:szCs w:val="22"/>
        </w:rPr>
        <w:t>Enter the desired icon:</w:t>
      </w:r>
    </w:p>
    <w:p w14:paraId="208C4750" w14:textId="6FF9749E" w:rsidR="00D91EC2" w:rsidRPr="00CB2445" w:rsidRDefault="00D91EC2" w:rsidP="005769C1">
      <w:pPr>
        <w:pStyle w:val="Listeafsnit"/>
        <w:numPr>
          <w:ilvl w:val="0"/>
          <w:numId w:val="29"/>
        </w:numPr>
        <w:ind w:right="282"/>
        <w:rPr>
          <w:bCs/>
          <w:sz w:val="22"/>
          <w:szCs w:val="22"/>
        </w:rPr>
      </w:pPr>
      <w:r w:rsidRPr="00CB2445">
        <w:rPr>
          <w:bCs/>
          <w:sz w:val="22"/>
          <w:szCs w:val="22"/>
        </w:rPr>
        <w:t xml:space="preserve">Use contrasting </w:t>
      </w:r>
      <w:r w:rsidR="00BE7EE6" w:rsidRPr="00CB2445">
        <w:rPr>
          <w:bCs/>
          <w:sz w:val="22"/>
          <w:szCs w:val="22"/>
        </w:rPr>
        <w:t>colours</w:t>
      </w:r>
      <w:r w:rsidRPr="00CB2445">
        <w:rPr>
          <w:bCs/>
          <w:sz w:val="22"/>
          <w:szCs w:val="22"/>
        </w:rPr>
        <w:t xml:space="preserve"> to maximize readability (ex. black and white)</w:t>
      </w:r>
    </w:p>
    <w:p w14:paraId="35242AAB" w14:textId="77777777" w:rsidR="00D91EC2" w:rsidRPr="00CB2445" w:rsidRDefault="00D91EC2" w:rsidP="005769C1">
      <w:pPr>
        <w:ind w:right="282"/>
        <w:rPr>
          <w:bCs/>
          <w:sz w:val="22"/>
          <w:szCs w:val="22"/>
        </w:rPr>
      </w:pPr>
      <w:r w:rsidRPr="00CB2445">
        <w:rPr>
          <w:bCs/>
          <w:sz w:val="22"/>
          <w:szCs w:val="22"/>
        </w:rPr>
        <w:t xml:space="preserve">[=] </w:t>
      </w:r>
      <w:proofErr w:type="spellStart"/>
      <w:r w:rsidRPr="00CB2445">
        <w:rPr>
          <w:bCs/>
          <w:sz w:val="22"/>
          <w:szCs w:val="22"/>
        </w:rPr>
        <w:t>AltGr</w:t>
      </w:r>
      <w:proofErr w:type="spellEnd"/>
      <w:r w:rsidRPr="00CB2445">
        <w:rPr>
          <w:bCs/>
          <w:sz w:val="22"/>
          <w:szCs w:val="22"/>
        </w:rPr>
        <w:t xml:space="preserve"> + 8 Shift + 0 </w:t>
      </w:r>
      <w:proofErr w:type="spellStart"/>
      <w:r w:rsidRPr="00CB2445">
        <w:rPr>
          <w:bCs/>
          <w:sz w:val="22"/>
          <w:szCs w:val="22"/>
        </w:rPr>
        <w:t>AltGr</w:t>
      </w:r>
      <w:proofErr w:type="spellEnd"/>
      <w:r w:rsidRPr="00CB2445">
        <w:rPr>
          <w:bCs/>
          <w:sz w:val="22"/>
          <w:szCs w:val="22"/>
        </w:rPr>
        <w:t xml:space="preserve"> + 9</w:t>
      </w:r>
    </w:p>
    <w:p w14:paraId="6DF37BC8" w14:textId="77777777" w:rsidR="00D91EC2" w:rsidRPr="00CB2445" w:rsidRDefault="00D91EC2" w:rsidP="005769C1">
      <w:pPr>
        <w:ind w:right="282"/>
        <w:rPr>
          <w:bCs/>
          <w:sz w:val="22"/>
          <w:szCs w:val="22"/>
        </w:rPr>
      </w:pPr>
      <w:r w:rsidRPr="00CB2445">
        <w:rPr>
          <w:bCs/>
          <w:sz w:val="22"/>
          <w:szCs w:val="22"/>
        </w:rPr>
        <w:t xml:space="preserve">[o] </w:t>
      </w:r>
      <w:proofErr w:type="spellStart"/>
      <w:r w:rsidRPr="00CB2445">
        <w:rPr>
          <w:bCs/>
          <w:sz w:val="22"/>
          <w:szCs w:val="22"/>
        </w:rPr>
        <w:t>AltGr</w:t>
      </w:r>
      <w:proofErr w:type="spellEnd"/>
      <w:r w:rsidRPr="00CB2445">
        <w:rPr>
          <w:bCs/>
          <w:sz w:val="22"/>
          <w:szCs w:val="22"/>
        </w:rPr>
        <w:t xml:space="preserve"> + 8 Shift + o </w:t>
      </w:r>
      <w:proofErr w:type="spellStart"/>
      <w:r w:rsidRPr="00CB2445">
        <w:rPr>
          <w:bCs/>
          <w:sz w:val="22"/>
          <w:szCs w:val="22"/>
        </w:rPr>
        <w:t>AltGr</w:t>
      </w:r>
      <w:proofErr w:type="spellEnd"/>
      <w:r w:rsidRPr="00CB2445">
        <w:rPr>
          <w:bCs/>
          <w:sz w:val="22"/>
          <w:szCs w:val="22"/>
        </w:rPr>
        <w:t xml:space="preserve"> + 9</w:t>
      </w:r>
    </w:p>
    <w:p w14:paraId="33D408D8" w14:textId="77777777" w:rsidR="00D91EC2" w:rsidRPr="00CB2445" w:rsidRDefault="00D91EC2" w:rsidP="005769C1">
      <w:pPr>
        <w:ind w:right="282"/>
        <w:rPr>
          <w:bCs/>
          <w:sz w:val="22"/>
          <w:szCs w:val="22"/>
          <w:lang w:val="da-DK"/>
        </w:rPr>
      </w:pPr>
      <w:r w:rsidRPr="00CB2445">
        <w:rPr>
          <w:bCs/>
          <w:sz w:val="22"/>
          <w:szCs w:val="22"/>
          <w:lang w:val="da-DK"/>
        </w:rPr>
        <w:t xml:space="preserve">[··] </w:t>
      </w:r>
      <w:proofErr w:type="spellStart"/>
      <w:r w:rsidRPr="00CB2445">
        <w:rPr>
          <w:bCs/>
          <w:sz w:val="22"/>
          <w:szCs w:val="22"/>
          <w:lang w:val="da-DK"/>
        </w:rPr>
        <w:t>AltGr</w:t>
      </w:r>
      <w:proofErr w:type="spellEnd"/>
      <w:r w:rsidRPr="00CB2445">
        <w:rPr>
          <w:bCs/>
          <w:sz w:val="22"/>
          <w:szCs w:val="22"/>
          <w:lang w:val="da-DK"/>
        </w:rPr>
        <w:t xml:space="preserve"> + 8 Alt + 0183 Alt + 0183 </w:t>
      </w:r>
      <w:proofErr w:type="spellStart"/>
      <w:r w:rsidRPr="00CB2445">
        <w:rPr>
          <w:bCs/>
          <w:sz w:val="22"/>
          <w:szCs w:val="22"/>
          <w:lang w:val="da-DK"/>
        </w:rPr>
        <w:t>AltGr</w:t>
      </w:r>
      <w:proofErr w:type="spellEnd"/>
      <w:r w:rsidRPr="00CB2445">
        <w:rPr>
          <w:bCs/>
          <w:sz w:val="22"/>
          <w:szCs w:val="22"/>
          <w:lang w:val="da-DK"/>
        </w:rPr>
        <w:t xml:space="preserve"> + 9</w:t>
      </w:r>
    </w:p>
    <w:p w14:paraId="63CDED27" w14:textId="77777777" w:rsidR="00D91EC2" w:rsidRPr="00CB2445" w:rsidRDefault="00D91EC2" w:rsidP="005769C1">
      <w:pPr>
        <w:ind w:right="282"/>
        <w:rPr>
          <w:bCs/>
          <w:sz w:val="22"/>
          <w:szCs w:val="22"/>
          <w:lang w:val="da-DK"/>
        </w:rPr>
      </w:pPr>
      <w:r w:rsidRPr="00CB2445">
        <w:rPr>
          <w:bCs/>
          <w:sz w:val="22"/>
          <w:szCs w:val="22"/>
          <w:lang w:val="da-DK"/>
        </w:rPr>
        <w:lastRenderedPageBreak/>
        <w:t xml:space="preserve">[&lt;] </w:t>
      </w:r>
      <w:proofErr w:type="spellStart"/>
      <w:r w:rsidRPr="00CB2445">
        <w:rPr>
          <w:bCs/>
          <w:sz w:val="22"/>
          <w:szCs w:val="22"/>
          <w:lang w:val="da-DK"/>
        </w:rPr>
        <w:t>AltGr</w:t>
      </w:r>
      <w:proofErr w:type="spellEnd"/>
      <w:r w:rsidRPr="00CB2445">
        <w:rPr>
          <w:bCs/>
          <w:sz w:val="22"/>
          <w:szCs w:val="22"/>
          <w:lang w:val="da-DK"/>
        </w:rPr>
        <w:t xml:space="preserve"> + 8 &lt; </w:t>
      </w:r>
      <w:proofErr w:type="spellStart"/>
      <w:r w:rsidRPr="00CB2445">
        <w:rPr>
          <w:bCs/>
          <w:sz w:val="22"/>
          <w:szCs w:val="22"/>
          <w:lang w:val="da-DK"/>
        </w:rPr>
        <w:t>AltGr</w:t>
      </w:r>
      <w:proofErr w:type="spellEnd"/>
      <w:r w:rsidRPr="00CB2445">
        <w:rPr>
          <w:bCs/>
          <w:sz w:val="22"/>
          <w:szCs w:val="22"/>
          <w:lang w:val="da-DK"/>
        </w:rPr>
        <w:t xml:space="preserve"> + 9</w:t>
      </w:r>
    </w:p>
    <w:p w14:paraId="6E0FEFF2" w14:textId="77777777" w:rsidR="00D91EC2" w:rsidRPr="00CB2445" w:rsidRDefault="00D91EC2" w:rsidP="005769C1">
      <w:pPr>
        <w:ind w:right="282"/>
        <w:rPr>
          <w:bCs/>
          <w:sz w:val="22"/>
          <w:szCs w:val="22"/>
          <w:lang w:val="da-DK"/>
        </w:rPr>
      </w:pPr>
    </w:p>
    <w:p w14:paraId="447911DE" w14:textId="77777777" w:rsidR="00A02ACE" w:rsidRPr="00CB2445" w:rsidRDefault="00A02ACE" w:rsidP="005769C1">
      <w:pPr>
        <w:ind w:right="282"/>
        <w:rPr>
          <w:bCs/>
          <w:sz w:val="22"/>
          <w:szCs w:val="22"/>
        </w:rPr>
      </w:pPr>
    </w:p>
    <w:p w14:paraId="406D05FF" w14:textId="0778EAAF" w:rsidR="00BC0DE1" w:rsidRPr="009E4F57" w:rsidRDefault="004C59A0" w:rsidP="005769C1">
      <w:pPr>
        <w:ind w:right="282"/>
        <w:rPr>
          <w:rFonts w:ascii="Arial" w:hAnsi="Arial" w:cs="Arial"/>
          <w:b/>
          <w:szCs w:val="24"/>
        </w:rPr>
      </w:pPr>
      <w:r>
        <w:rPr>
          <w:rFonts w:ascii="Arial" w:hAnsi="Arial" w:cs="Arial"/>
          <w:b/>
          <w:szCs w:val="24"/>
        </w:rPr>
        <w:t>Annex B</w:t>
      </w:r>
      <w:r w:rsidR="006A6F31">
        <w:rPr>
          <w:rFonts w:ascii="Arial" w:hAnsi="Arial" w:cs="Arial"/>
          <w:b/>
          <w:szCs w:val="24"/>
        </w:rPr>
        <w:t>:</w:t>
      </w:r>
      <w:r>
        <w:rPr>
          <w:rFonts w:ascii="Arial" w:hAnsi="Arial" w:cs="Arial"/>
          <w:b/>
          <w:szCs w:val="24"/>
        </w:rPr>
        <w:t xml:space="preserve"> </w:t>
      </w:r>
      <w:r w:rsidR="00550EA6" w:rsidRPr="009E4F57">
        <w:rPr>
          <w:rFonts w:ascii="Arial" w:hAnsi="Arial" w:cs="Arial"/>
          <w:b/>
          <w:szCs w:val="24"/>
        </w:rPr>
        <w:t xml:space="preserve"> </w:t>
      </w:r>
      <w:r w:rsidR="00BC0DE1" w:rsidRPr="009E4F57">
        <w:rPr>
          <w:rFonts w:ascii="Arial" w:hAnsi="Arial" w:cs="Arial"/>
          <w:b/>
          <w:szCs w:val="24"/>
        </w:rPr>
        <w:t>Links</w:t>
      </w:r>
      <w:r w:rsidR="00A02ACE" w:rsidRPr="009E4F57">
        <w:rPr>
          <w:rFonts w:ascii="Arial" w:hAnsi="Arial" w:cs="Arial"/>
          <w:b/>
          <w:szCs w:val="24"/>
        </w:rPr>
        <w:t xml:space="preserve"> for reference and more information</w:t>
      </w:r>
    </w:p>
    <w:p w14:paraId="7A9565B4" w14:textId="13A5BC4A" w:rsidR="002A65FA" w:rsidRPr="008C2F71" w:rsidRDefault="00637FFE" w:rsidP="005769C1">
      <w:pPr>
        <w:ind w:right="282"/>
        <w:rPr>
          <w:rStyle w:val="ui-provider"/>
          <w:rFonts w:asciiTheme="minorHAnsi" w:hAnsiTheme="minorHAnsi" w:cstheme="minorHAnsi"/>
          <w:szCs w:val="24"/>
        </w:rPr>
      </w:pPr>
      <w:hyperlink r:id="rId13" w:history="1">
        <w:r w:rsidRPr="008C2F71">
          <w:rPr>
            <w:rStyle w:val="Hyperlink"/>
            <w:rFonts w:asciiTheme="minorHAnsi" w:hAnsiTheme="minorHAnsi" w:cstheme="minorHAnsi"/>
            <w:szCs w:val="24"/>
          </w:rPr>
          <w:t>https://www.skyaccessibility.sky/</w:t>
        </w:r>
      </w:hyperlink>
      <w:r w:rsidR="002A65FA" w:rsidRPr="008C2F71">
        <w:rPr>
          <w:rFonts w:asciiTheme="minorHAnsi" w:hAnsiTheme="minorHAnsi" w:cstheme="minorHAnsi"/>
          <w:szCs w:val="24"/>
        </w:rPr>
        <w:br/>
      </w:r>
      <w:r w:rsidR="002A65FA" w:rsidRPr="008C2F71">
        <w:rPr>
          <w:rStyle w:val="ui-provider"/>
          <w:rFonts w:asciiTheme="minorHAnsi" w:hAnsiTheme="minorHAnsi" w:cstheme="minorHAnsi"/>
          <w:szCs w:val="24"/>
        </w:rPr>
        <w:br/>
      </w:r>
      <w:hyperlink r:id="rId14" w:history="1">
        <w:r w:rsidR="002A65FA" w:rsidRPr="008C2F71">
          <w:rPr>
            <w:rStyle w:val="Hyperlink"/>
            <w:rFonts w:asciiTheme="minorHAnsi" w:hAnsiTheme="minorHAnsi" w:cstheme="minorHAnsi"/>
            <w:szCs w:val="24"/>
          </w:rPr>
          <w:t>https://dtg.org.uk/resource/u-book-4/</w:t>
        </w:r>
      </w:hyperlink>
    </w:p>
    <w:p w14:paraId="7F68DEB4" w14:textId="3D5B0D3B" w:rsidR="00637FFE" w:rsidRPr="008C2F71" w:rsidRDefault="002E7693" w:rsidP="005769C1">
      <w:pPr>
        <w:ind w:right="282"/>
      </w:pPr>
      <w:hyperlink r:id="rId15" w:history="1">
        <w:r w:rsidRPr="008C2F71">
          <w:rPr>
            <w:rStyle w:val="Hyperlink"/>
            <w:rFonts w:asciiTheme="minorHAnsi" w:hAnsiTheme="minorHAnsi" w:cstheme="minorHAnsi"/>
            <w:bCs/>
            <w:szCs w:val="24"/>
          </w:rPr>
          <w:t>https://www.gari.info/</w:t>
        </w:r>
      </w:hyperlink>
    </w:p>
    <w:p w14:paraId="0196C18C" w14:textId="365BEDFE" w:rsidR="004D0422" w:rsidRPr="008C2F71" w:rsidRDefault="004D0422" w:rsidP="005769C1">
      <w:pPr>
        <w:ind w:right="282"/>
      </w:pPr>
      <w:hyperlink r:id="rId16" w:history="1">
        <w:r w:rsidRPr="008C2F71">
          <w:rPr>
            <w:rStyle w:val="Hyperlink"/>
            <w:rFonts w:asciiTheme="minorHAnsi" w:hAnsiTheme="minorHAnsi" w:cstheme="minorHAnsi"/>
            <w:bCs/>
            <w:szCs w:val="24"/>
          </w:rPr>
          <w:t>https://www.etsi.org/human-factors-accessibility/en-301-549-v3-the-harmonized-european-standard-for-ict-accessibility?jjj=1716971215908</w:t>
        </w:r>
      </w:hyperlink>
    </w:p>
    <w:p w14:paraId="6FAF8C44" w14:textId="3CA4F527" w:rsidR="003869EB" w:rsidRPr="000251FE" w:rsidRDefault="003869EB" w:rsidP="005769C1">
      <w:pPr>
        <w:ind w:right="282"/>
        <w:rPr>
          <w:rFonts w:asciiTheme="minorHAnsi" w:hAnsiTheme="minorHAnsi" w:cstheme="minorHAnsi"/>
          <w:bCs/>
          <w:szCs w:val="24"/>
          <w:lang w:val="sv-SE"/>
        </w:rPr>
      </w:pPr>
      <w:hyperlink r:id="rId17" w:history="1">
        <w:r w:rsidRPr="008C2F71">
          <w:rPr>
            <w:rStyle w:val="Hyperlink"/>
            <w:rFonts w:asciiTheme="minorHAnsi" w:hAnsiTheme="minorHAnsi" w:cstheme="minorHAnsi"/>
            <w:bCs/>
            <w:szCs w:val="24"/>
          </w:rPr>
          <w:t>https://www.dr.dk/om-dr/about-dr/smart-icons-design-common-european-standardization</w:t>
        </w:r>
      </w:hyperlink>
    </w:p>
    <w:sectPr w:rsidR="003869EB" w:rsidRPr="000251FE" w:rsidSect="00507AAE">
      <w:headerReference w:type="default" r:id="rId18"/>
      <w:footerReference w:type="default" r:id="rId19"/>
      <w:pgSz w:w="11906" w:h="16838"/>
      <w:pgMar w:top="2127" w:right="1134" w:bottom="1276" w:left="1134" w:header="708" w:footer="3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D3D91A" w14:textId="77777777" w:rsidR="00120FAF" w:rsidRPr="008C2F71" w:rsidRDefault="00120FAF" w:rsidP="00EF286E">
      <w:pPr>
        <w:spacing w:before="0"/>
      </w:pPr>
      <w:r w:rsidRPr="008C2F71">
        <w:separator/>
      </w:r>
    </w:p>
  </w:endnote>
  <w:endnote w:type="continuationSeparator" w:id="0">
    <w:p w14:paraId="5C34872B" w14:textId="77777777" w:rsidR="00120FAF" w:rsidRPr="008C2F71" w:rsidRDefault="00120FAF" w:rsidP="00EF286E">
      <w:pPr>
        <w:spacing w:before="0"/>
      </w:pPr>
      <w:r w:rsidRPr="008C2F71">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5106854"/>
      <w:docPartObj>
        <w:docPartGallery w:val="Page Numbers (Bottom of Page)"/>
        <w:docPartUnique/>
      </w:docPartObj>
    </w:sdtPr>
    <w:sdtContent>
      <w:p w14:paraId="6F76DCB0" w14:textId="77777777" w:rsidR="00B06F38" w:rsidRPr="008C2F71" w:rsidRDefault="00B06F38">
        <w:pPr>
          <w:pStyle w:val="Sidefod"/>
          <w:jc w:val="right"/>
        </w:pPr>
        <w:r w:rsidRPr="008C2F71">
          <w:fldChar w:fldCharType="begin"/>
        </w:r>
        <w:r w:rsidRPr="008C2F71">
          <w:instrText>PAGE   \* MERGEFORMAT</w:instrText>
        </w:r>
        <w:r w:rsidRPr="008C2F71">
          <w:fldChar w:fldCharType="separate"/>
        </w:r>
        <w:r w:rsidRPr="008C2F71">
          <w:t>1</w:t>
        </w:r>
        <w:r w:rsidRPr="008C2F71">
          <w:fldChar w:fldCharType="end"/>
        </w:r>
      </w:p>
    </w:sdtContent>
  </w:sdt>
  <w:p w14:paraId="3DFD3570" w14:textId="77777777" w:rsidR="00B06F38" w:rsidRPr="008C2F71" w:rsidRDefault="00B06F38">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577FBA" w14:textId="77777777" w:rsidR="00120FAF" w:rsidRPr="008C2F71" w:rsidRDefault="00120FAF" w:rsidP="00EF286E">
      <w:pPr>
        <w:spacing w:before="0"/>
      </w:pPr>
      <w:r w:rsidRPr="008C2F71">
        <w:separator/>
      </w:r>
    </w:p>
  </w:footnote>
  <w:footnote w:type="continuationSeparator" w:id="0">
    <w:p w14:paraId="74C74C4A" w14:textId="77777777" w:rsidR="00120FAF" w:rsidRPr="008C2F71" w:rsidRDefault="00120FAF" w:rsidP="00EF286E">
      <w:pPr>
        <w:spacing w:before="0"/>
      </w:pPr>
      <w:r w:rsidRPr="008C2F71">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F89D6E" w14:textId="35DC8925" w:rsidR="00B06F38" w:rsidRPr="008C2F71" w:rsidRDefault="00B06F38" w:rsidP="00435E36">
    <w:pPr>
      <w:pStyle w:val="Sidehoved"/>
      <w:tabs>
        <w:tab w:val="clear" w:pos="4819"/>
        <w:tab w:val="clear" w:pos="9638"/>
        <w:tab w:val="left" w:pos="1770"/>
      </w:tabs>
      <w:jc w:val="right"/>
      <w:rPr>
        <w:sz w:val="20"/>
      </w:rPr>
    </w:pPr>
    <w:r w:rsidRPr="008C2F71">
      <w:rPr>
        <w:i/>
        <w:noProof/>
        <w:lang w:eastAsia="da-DK"/>
      </w:rPr>
      <w:drawing>
        <wp:anchor distT="0" distB="0" distL="114935" distR="114935" simplePos="0" relativeHeight="251658240" behindDoc="0" locked="0" layoutInCell="1" allowOverlap="1" wp14:anchorId="79F4EADD" wp14:editId="43E30B49">
          <wp:simplePos x="0" y="0"/>
          <wp:positionH relativeFrom="margin">
            <wp:posOffset>0</wp:posOffset>
          </wp:positionH>
          <wp:positionV relativeFrom="paragraph">
            <wp:posOffset>-635</wp:posOffset>
          </wp:positionV>
          <wp:extent cx="571500" cy="57213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71500" cy="572135"/>
                  </a:xfrm>
                  <a:prstGeom prst="rect">
                    <a:avLst/>
                  </a:prstGeom>
                  <a:blipFill dpi="0" rotWithShape="0">
                    <a:blip/>
                    <a:srcRect/>
                    <a:stretch>
                      <a:fillRect/>
                    </a:stretch>
                  </a:blipFill>
                  <a:ln w="9525">
                    <a:noFill/>
                    <a:miter lim="800000"/>
                    <a:headEnd/>
                    <a:tailEnd/>
                  </a:ln>
                  <a:effectLst/>
                </pic:spPr>
              </pic:pic>
            </a:graphicData>
          </a:graphic>
          <wp14:sizeRelH relativeFrom="margin">
            <wp14:pctWidth>0</wp14:pctWidth>
          </wp14:sizeRelH>
        </wp:anchor>
      </w:drawing>
    </w:r>
    <w:r w:rsidRPr="008C2F71">
      <w:t xml:space="preserve">                     </w:t>
    </w:r>
    <w:bookmarkStart w:id="3" w:name="_Hlk497565372"/>
    <w:r w:rsidR="00F34592">
      <w:rPr>
        <w:i/>
        <w:sz w:val="20"/>
      </w:rPr>
      <w:t xml:space="preserve"> NorDig guidelines and recommendations</w:t>
    </w:r>
    <w:r w:rsidR="0040336C">
      <w:rPr>
        <w:i/>
        <w:sz w:val="20"/>
      </w:rPr>
      <w:t xml:space="preserve"> for TV accessibility</w:t>
    </w:r>
    <w:r w:rsidR="00F34592">
      <w:rPr>
        <w:i/>
        <w:sz w:val="20"/>
      </w:rPr>
      <w:t xml:space="preserve"> </w:t>
    </w:r>
    <w:r w:rsidR="00435E36" w:rsidRPr="008C2F71">
      <w:rPr>
        <w:i/>
        <w:sz w:val="20"/>
      </w:rPr>
      <w:t>_draft00</w:t>
    </w:r>
    <w:bookmarkEnd w:id="3"/>
    <w:r w:rsidR="00EE7198">
      <w:rPr>
        <w:i/>
        <w:sz w:val="20"/>
      </w:rPr>
      <w:t>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04519"/>
    <w:multiLevelType w:val="hybridMultilevel"/>
    <w:tmpl w:val="007A8496"/>
    <w:lvl w:ilvl="0" w:tplc="D9FAE274">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 w15:restartNumberingAfterBreak="0">
    <w:nsid w:val="05EE1982"/>
    <w:multiLevelType w:val="hybridMultilevel"/>
    <w:tmpl w:val="61241634"/>
    <w:lvl w:ilvl="0" w:tplc="920E8748">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 w15:restartNumberingAfterBreak="0">
    <w:nsid w:val="0B961E27"/>
    <w:multiLevelType w:val="multilevel"/>
    <w:tmpl w:val="7668F87C"/>
    <w:lvl w:ilvl="0">
      <w:start w:val="10"/>
      <w:numFmt w:val="decimal"/>
      <w:pStyle w:val="Overskrift1"/>
      <w:lvlText w:val="%1."/>
      <w:lvlJc w:val="left"/>
      <w:pPr>
        <w:ind w:left="432" w:hanging="432"/>
      </w:pPr>
      <w:rPr>
        <w:rFonts w:ascii="Arial" w:hAnsi="Arial" w:cs="Arial" w:hint="default"/>
        <w:b/>
        <w:bCs w:val="0"/>
        <w:sz w:val="24"/>
        <w:szCs w:val="24"/>
        <w:lang w:val="en-GB"/>
      </w:rPr>
    </w:lvl>
    <w:lvl w:ilvl="1">
      <w:start w:val="1"/>
      <w:numFmt w:val="decimal"/>
      <w:pStyle w:val="Overskrift2"/>
      <w:lvlText w:val="%1.%2."/>
      <w:lvlJc w:val="left"/>
      <w:pPr>
        <w:ind w:left="2277" w:hanging="576"/>
      </w:pPr>
      <w:rPr>
        <w:rFonts w:hint="default"/>
        <w:lang w:val="en-GB"/>
      </w:rPr>
    </w:lvl>
    <w:lvl w:ilvl="2">
      <w:start w:val="1"/>
      <w:numFmt w:val="decimal"/>
      <w:pStyle w:val="Overskrift3"/>
      <w:lvlText w:val="%1.%2.%3."/>
      <w:lvlJc w:val="left"/>
      <w:pPr>
        <w:ind w:left="720" w:hanging="720"/>
      </w:pPr>
      <w:rPr>
        <w:rFonts w:hint="default"/>
      </w:rPr>
    </w:lvl>
    <w:lvl w:ilvl="3">
      <w:start w:val="1"/>
      <w:numFmt w:val="decimal"/>
      <w:pStyle w:val="Overskrift4"/>
      <w:lvlText w:val="%1.%2.%3.%4."/>
      <w:lvlJc w:val="left"/>
      <w:pPr>
        <w:ind w:left="864" w:hanging="864"/>
      </w:pPr>
      <w:rPr>
        <w:rFonts w:hint="default"/>
      </w:rPr>
    </w:lvl>
    <w:lvl w:ilvl="4">
      <w:start w:val="1"/>
      <w:numFmt w:val="decimal"/>
      <w:pStyle w:val="Overskrift5"/>
      <w:lvlText w:val="%1.%2.%3.%4.%5."/>
      <w:lvlJc w:val="left"/>
      <w:pPr>
        <w:ind w:left="1008" w:hanging="1008"/>
      </w:pPr>
      <w:rPr>
        <w:rFonts w:hint="default"/>
      </w:rPr>
    </w:lvl>
    <w:lvl w:ilvl="5">
      <w:start w:val="1"/>
      <w:numFmt w:val="decimal"/>
      <w:pStyle w:val="Overskrift6"/>
      <w:lvlText w:val="%1.%2.%3.%4.%5.%6."/>
      <w:lvlJc w:val="left"/>
      <w:pPr>
        <w:ind w:left="1152" w:hanging="1152"/>
      </w:pPr>
      <w:rPr>
        <w:rFonts w:hint="default"/>
      </w:rPr>
    </w:lvl>
    <w:lvl w:ilvl="6">
      <w:start w:val="1"/>
      <w:numFmt w:val="decimal"/>
      <w:pStyle w:val="Overskrift7"/>
      <w:lvlText w:val="%1.%2.%3.%4.%5.%6.%7."/>
      <w:lvlJc w:val="left"/>
      <w:pPr>
        <w:ind w:left="1296" w:hanging="1296"/>
      </w:pPr>
      <w:rPr>
        <w:rFonts w:hint="default"/>
      </w:rPr>
    </w:lvl>
    <w:lvl w:ilvl="7">
      <w:start w:val="1"/>
      <w:numFmt w:val="decimal"/>
      <w:pStyle w:val="Overskrift8"/>
      <w:lvlText w:val="%1.%2.%3.%4.%5.%6.%7.%8."/>
      <w:lvlJc w:val="left"/>
      <w:pPr>
        <w:ind w:left="1440" w:hanging="1440"/>
      </w:pPr>
      <w:rPr>
        <w:rFonts w:hint="default"/>
      </w:rPr>
    </w:lvl>
    <w:lvl w:ilvl="8">
      <w:start w:val="1"/>
      <w:numFmt w:val="decimal"/>
      <w:pStyle w:val="Overskrift9"/>
      <w:lvlText w:val="%1.%2.%3.%4.%5.%6.%7.%8.%9."/>
      <w:lvlJc w:val="left"/>
      <w:pPr>
        <w:ind w:left="1584" w:hanging="1584"/>
      </w:pPr>
      <w:rPr>
        <w:rFonts w:hint="default"/>
      </w:rPr>
    </w:lvl>
  </w:abstractNum>
  <w:abstractNum w:abstractNumId="3" w15:restartNumberingAfterBreak="0">
    <w:nsid w:val="106B11E1"/>
    <w:multiLevelType w:val="hybridMultilevel"/>
    <w:tmpl w:val="EFDA3212"/>
    <w:lvl w:ilvl="0" w:tplc="04060001">
      <w:start w:val="1"/>
      <w:numFmt w:val="bullet"/>
      <w:lvlText w:val=""/>
      <w:lvlJc w:val="left"/>
      <w:pPr>
        <w:ind w:left="1429" w:hanging="360"/>
      </w:pPr>
      <w:rPr>
        <w:rFonts w:ascii="Symbol" w:hAnsi="Symbol" w:hint="default"/>
      </w:rPr>
    </w:lvl>
    <w:lvl w:ilvl="1" w:tplc="04060003" w:tentative="1">
      <w:start w:val="1"/>
      <w:numFmt w:val="bullet"/>
      <w:lvlText w:val="o"/>
      <w:lvlJc w:val="left"/>
      <w:pPr>
        <w:ind w:left="2149" w:hanging="360"/>
      </w:pPr>
      <w:rPr>
        <w:rFonts w:ascii="Courier New" w:hAnsi="Courier New" w:cs="Courier New" w:hint="default"/>
      </w:rPr>
    </w:lvl>
    <w:lvl w:ilvl="2" w:tplc="04060005" w:tentative="1">
      <w:start w:val="1"/>
      <w:numFmt w:val="bullet"/>
      <w:lvlText w:val=""/>
      <w:lvlJc w:val="left"/>
      <w:pPr>
        <w:ind w:left="2869" w:hanging="360"/>
      </w:pPr>
      <w:rPr>
        <w:rFonts w:ascii="Wingdings" w:hAnsi="Wingdings" w:hint="default"/>
      </w:rPr>
    </w:lvl>
    <w:lvl w:ilvl="3" w:tplc="04060001" w:tentative="1">
      <w:start w:val="1"/>
      <w:numFmt w:val="bullet"/>
      <w:lvlText w:val=""/>
      <w:lvlJc w:val="left"/>
      <w:pPr>
        <w:ind w:left="3589" w:hanging="360"/>
      </w:pPr>
      <w:rPr>
        <w:rFonts w:ascii="Symbol" w:hAnsi="Symbol" w:hint="default"/>
      </w:rPr>
    </w:lvl>
    <w:lvl w:ilvl="4" w:tplc="04060003" w:tentative="1">
      <w:start w:val="1"/>
      <w:numFmt w:val="bullet"/>
      <w:lvlText w:val="o"/>
      <w:lvlJc w:val="left"/>
      <w:pPr>
        <w:ind w:left="4309" w:hanging="360"/>
      </w:pPr>
      <w:rPr>
        <w:rFonts w:ascii="Courier New" w:hAnsi="Courier New" w:cs="Courier New" w:hint="default"/>
      </w:rPr>
    </w:lvl>
    <w:lvl w:ilvl="5" w:tplc="04060005" w:tentative="1">
      <w:start w:val="1"/>
      <w:numFmt w:val="bullet"/>
      <w:lvlText w:val=""/>
      <w:lvlJc w:val="left"/>
      <w:pPr>
        <w:ind w:left="5029" w:hanging="360"/>
      </w:pPr>
      <w:rPr>
        <w:rFonts w:ascii="Wingdings" w:hAnsi="Wingdings" w:hint="default"/>
      </w:rPr>
    </w:lvl>
    <w:lvl w:ilvl="6" w:tplc="04060001" w:tentative="1">
      <w:start w:val="1"/>
      <w:numFmt w:val="bullet"/>
      <w:lvlText w:val=""/>
      <w:lvlJc w:val="left"/>
      <w:pPr>
        <w:ind w:left="5749" w:hanging="360"/>
      </w:pPr>
      <w:rPr>
        <w:rFonts w:ascii="Symbol" w:hAnsi="Symbol" w:hint="default"/>
      </w:rPr>
    </w:lvl>
    <w:lvl w:ilvl="7" w:tplc="04060003" w:tentative="1">
      <w:start w:val="1"/>
      <w:numFmt w:val="bullet"/>
      <w:lvlText w:val="o"/>
      <w:lvlJc w:val="left"/>
      <w:pPr>
        <w:ind w:left="6469" w:hanging="360"/>
      </w:pPr>
      <w:rPr>
        <w:rFonts w:ascii="Courier New" w:hAnsi="Courier New" w:cs="Courier New" w:hint="default"/>
      </w:rPr>
    </w:lvl>
    <w:lvl w:ilvl="8" w:tplc="04060005" w:tentative="1">
      <w:start w:val="1"/>
      <w:numFmt w:val="bullet"/>
      <w:lvlText w:val=""/>
      <w:lvlJc w:val="left"/>
      <w:pPr>
        <w:ind w:left="7189" w:hanging="360"/>
      </w:pPr>
      <w:rPr>
        <w:rFonts w:ascii="Wingdings" w:hAnsi="Wingdings" w:hint="default"/>
      </w:rPr>
    </w:lvl>
  </w:abstractNum>
  <w:abstractNum w:abstractNumId="4" w15:restartNumberingAfterBreak="0">
    <w:nsid w:val="12D771B7"/>
    <w:multiLevelType w:val="hybridMultilevel"/>
    <w:tmpl w:val="8E9A5636"/>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5" w15:restartNumberingAfterBreak="0">
    <w:nsid w:val="137B1B67"/>
    <w:multiLevelType w:val="multilevel"/>
    <w:tmpl w:val="040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50465B0"/>
    <w:multiLevelType w:val="hybridMultilevel"/>
    <w:tmpl w:val="A358E94E"/>
    <w:lvl w:ilvl="0" w:tplc="0406000F">
      <w:start w:val="1"/>
      <w:numFmt w:val="decimal"/>
      <w:lvlText w:val="%1."/>
      <w:lvlJc w:val="left"/>
      <w:pPr>
        <w:ind w:left="1139" w:hanging="360"/>
      </w:pPr>
    </w:lvl>
    <w:lvl w:ilvl="1" w:tplc="04060019" w:tentative="1">
      <w:start w:val="1"/>
      <w:numFmt w:val="lowerLetter"/>
      <w:lvlText w:val="%2."/>
      <w:lvlJc w:val="left"/>
      <w:pPr>
        <w:ind w:left="1859" w:hanging="360"/>
      </w:pPr>
    </w:lvl>
    <w:lvl w:ilvl="2" w:tplc="0406001B" w:tentative="1">
      <w:start w:val="1"/>
      <w:numFmt w:val="lowerRoman"/>
      <w:lvlText w:val="%3."/>
      <w:lvlJc w:val="right"/>
      <w:pPr>
        <w:ind w:left="2579" w:hanging="180"/>
      </w:pPr>
    </w:lvl>
    <w:lvl w:ilvl="3" w:tplc="0406000F" w:tentative="1">
      <w:start w:val="1"/>
      <w:numFmt w:val="decimal"/>
      <w:lvlText w:val="%4."/>
      <w:lvlJc w:val="left"/>
      <w:pPr>
        <w:ind w:left="3299" w:hanging="360"/>
      </w:pPr>
    </w:lvl>
    <w:lvl w:ilvl="4" w:tplc="04060019" w:tentative="1">
      <w:start w:val="1"/>
      <w:numFmt w:val="lowerLetter"/>
      <w:lvlText w:val="%5."/>
      <w:lvlJc w:val="left"/>
      <w:pPr>
        <w:ind w:left="4019" w:hanging="360"/>
      </w:pPr>
    </w:lvl>
    <w:lvl w:ilvl="5" w:tplc="0406001B" w:tentative="1">
      <w:start w:val="1"/>
      <w:numFmt w:val="lowerRoman"/>
      <w:lvlText w:val="%6."/>
      <w:lvlJc w:val="right"/>
      <w:pPr>
        <w:ind w:left="4739" w:hanging="180"/>
      </w:pPr>
    </w:lvl>
    <w:lvl w:ilvl="6" w:tplc="0406000F" w:tentative="1">
      <w:start w:val="1"/>
      <w:numFmt w:val="decimal"/>
      <w:lvlText w:val="%7."/>
      <w:lvlJc w:val="left"/>
      <w:pPr>
        <w:ind w:left="5459" w:hanging="360"/>
      </w:pPr>
    </w:lvl>
    <w:lvl w:ilvl="7" w:tplc="04060019" w:tentative="1">
      <w:start w:val="1"/>
      <w:numFmt w:val="lowerLetter"/>
      <w:lvlText w:val="%8."/>
      <w:lvlJc w:val="left"/>
      <w:pPr>
        <w:ind w:left="6179" w:hanging="360"/>
      </w:pPr>
    </w:lvl>
    <w:lvl w:ilvl="8" w:tplc="0406001B" w:tentative="1">
      <w:start w:val="1"/>
      <w:numFmt w:val="lowerRoman"/>
      <w:lvlText w:val="%9."/>
      <w:lvlJc w:val="right"/>
      <w:pPr>
        <w:ind w:left="6899" w:hanging="180"/>
      </w:pPr>
    </w:lvl>
  </w:abstractNum>
  <w:abstractNum w:abstractNumId="7" w15:restartNumberingAfterBreak="0">
    <w:nsid w:val="1A124CCD"/>
    <w:multiLevelType w:val="multilevel"/>
    <w:tmpl w:val="80907A7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 w15:restartNumberingAfterBreak="0">
    <w:nsid w:val="1C714710"/>
    <w:multiLevelType w:val="hybridMultilevel"/>
    <w:tmpl w:val="F36E5B1E"/>
    <w:lvl w:ilvl="0" w:tplc="04060001">
      <w:start w:val="1"/>
      <w:numFmt w:val="bullet"/>
      <w:lvlText w:val=""/>
      <w:lvlJc w:val="left"/>
      <w:pPr>
        <w:ind w:left="885" w:hanging="360"/>
      </w:pPr>
      <w:rPr>
        <w:rFonts w:ascii="Symbol" w:hAnsi="Symbol" w:hint="default"/>
      </w:rPr>
    </w:lvl>
    <w:lvl w:ilvl="1" w:tplc="04060003" w:tentative="1">
      <w:start w:val="1"/>
      <w:numFmt w:val="bullet"/>
      <w:lvlText w:val="o"/>
      <w:lvlJc w:val="left"/>
      <w:pPr>
        <w:ind w:left="1605" w:hanging="360"/>
      </w:pPr>
      <w:rPr>
        <w:rFonts w:ascii="Courier New" w:hAnsi="Courier New" w:cs="Courier New" w:hint="default"/>
      </w:rPr>
    </w:lvl>
    <w:lvl w:ilvl="2" w:tplc="04060005" w:tentative="1">
      <w:start w:val="1"/>
      <w:numFmt w:val="bullet"/>
      <w:lvlText w:val=""/>
      <w:lvlJc w:val="left"/>
      <w:pPr>
        <w:ind w:left="2325" w:hanging="360"/>
      </w:pPr>
      <w:rPr>
        <w:rFonts w:ascii="Wingdings" w:hAnsi="Wingdings" w:hint="default"/>
      </w:rPr>
    </w:lvl>
    <w:lvl w:ilvl="3" w:tplc="04060001" w:tentative="1">
      <w:start w:val="1"/>
      <w:numFmt w:val="bullet"/>
      <w:lvlText w:val=""/>
      <w:lvlJc w:val="left"/>
      <w:pPr>
        <w:ind w:left="3045" w:hanging="360"/>
      </w:pPr>
      <w:rPr>
        <w:rFonts w:ascii="Symbol" w:hAnsi="Symbol" w:hint="default"/>
      </w:rPr>
    </w:lvl>
    <w:lvl w:ilvl="4" w:tplc="04060003" w:tentative="1">
      <w:start w:val="1"/>
      <w:numFmt w:val="bullet"/>
      <w:lvlText w:val="o"/>
      <w:lvlJc w:val="left"/>
      <w:pPr>
        <w:ind w:left="3765" w:hanging="360"/>
      </w:pPr>
      <w:rPr>
        <w:rFonts w:ascii="Courier New" w:hAnsi="Courier New" w:cs="Courier New" w:hint="default"/>
      </w:rPr>
    </w:lvl>
    <w:lvl w:ilvl="5" w:tplc="04060005" w:tentative="1">
      <w:start w:val="1"/>
      <w:numFmt w:val="bullet"/>
      <w:lvlText w:val=""/>
      <w:lvlJc w:val="left"/>
      <w:pPr>
        <w:ind w:left="4485" w:hanging="360"/>
      </w:pPr>
      <w:rPr>
        <w:rFonts w:ascii="Wingdings" w:hAnsi="Wingdings" w:hint="default"/>
      </w:rPr>
    </w:lvl>
    <w:lvl w:ilvl="6" w:tplc="04060001" w:tentative="1">
      <w:start w:val="1"/>
      <w:numFmt w:val="bullet"/>
      <w:lvlText w:val=""/>
      <w:lvlJc w:val="left"/>
      <w:pPr>
        <w:ind w:left="5205" w:hanging="360"/>
      </w:pPr>
      <w:rPr>
        <w:rFonts w:ascii="Symbol" w:hAnsi="Symbol" w:hint="default"/>
      </w:rPr>
    </w:lvl>
    <w:lvl w:ilvl="7" w:tplc="04060003" w:tentative="1">
      <w:start w:val="1"/>
      <w:numFmt w:val="bullet"/>
      <w:lvlText w:val="o"/>
      <w:lvlJc w:val="left"/>
      <w:pPr>
        <w:ind w:left="5925" w:hanging="360"/>
      </w:pPr>
      <w:rPr>
        <w:rFonts w:ascii="Courier New" w:hAnsi="Courier New" w:cs="Courier New" w:hint="default"/>
      </w:rPr>
    </w:lvl>
    <w:lvl w:ilvl="8" w:tplc="04060005" w:tentative="1">
      <w:start w:val="1"/>
      <w:numFmt w:val="bullet"/>
      <w:lvlText w:val=""/>
      <w:lvlJc w:val="left"/>
      <w:pPr>
        <w:ind w:left="6645" w:hanging="360"/>
      </w:pPr>
      <w:rPr>
        <w:rFonts w:ascii="Wingdings" w:hAnsi="Wingdings" w:hint="default"/>
      </w:rPr>
    </w:lvl>
  </w:abstractNum>
  <w:abstractNum w:abstractNumId="9" w15:restartNumberingAfterBreak="0">
    <w:nsid w:val="1CD4209A"/>
    <w:multiLevelType w:val="hybridMultilevel"/>
    <w:tmpl w:val="8AA66392"/>
    <w:lvl w:ilvl="0" w:tplc="9830071E">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0" w15:restartNumberingAfterBreak="0">
    <w:nsid w:val="1DD76743"/>
    <w:multiLevelType w:val="hybridMultilevel"/>
    <w:tmpl w:val="9CD89826"/>
    <w:lvl w:ilvl="0" w:tplc="04060001">
      <w:start w:val="1"/>
      <w:numFmt w:val="bullet"/>
      <w:lvlText w:val=""/>
      <w:lvlJc w:val="left"/>
      <w:pPr>
        <w:ind w:left="1440" w:hanging="360"/>
      </w:pPr>
      <w:rPr>
        <w:rFonts w:ascii="Symbol" w:hAnsi="Symbol" w:hint="default"/>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11" w15:restartNumberingAfterBreak="0">
    <w:nsid w:val="20F503BD"/>
    <w:multiLevelType w:val="hybridMultilevel"/>
    <w:tmpl w:val="37F2A3D8"/>
    <w:lvl w:ilvl="0" w:tplc="04060001">
      <w:start w:val="1"/>
      <w:numFmt w:val="bullet"/>
      <w:lvlText w:val=""/>
      <w:lvlJc w:val="left"/>
      <w:pPr>
        <w:ind w:left="1440" w:hanging="360"/>
      </w:pPr>
      <w:rPr>
        <w:rFonts w:ascii="Symbol" w:hAnsi="Symbol" w:hint="default"/>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12" w15:restartNumberingAfterBreak="0">
    <w:nsid w:val="25E91D3A"/>
    <w:multiLevelType w:val="hybridMultilevel"/>
    <w:tmpl w:val="C2363952"/>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13" w15:restartNumberingAfterBreak="0">
    <w:nsid w:val="27065660"/>
    <w:multiLevelType w:val="hybridMultilevel"/>
    <w:tmpl w:val="BA980052"/>
    <w:lvl w:ilvl="0" w:tplc="0406000F">
      <w:start w:val="1"/>
      <w:numFmt w:val="decimal"/>
      <w:lvlText w:val="%1."/>
      <w:lvlJc w:val="left"/>
      <w:pPr>
        <w:ind w:left="1146" w:hanging="360"/>
      </w:pPr>
    </w:lvl>
    <w:lvl w:ilvl="1" w:tplc="04060019" w:tentative="1">
      <w:start w:val="1"/>
      <w:numFmt w:val="lowerLetter"/>
      <w:lvlText w:val="%2."/>
      <w:lvlJc w:val="left"/>
      <w:pPr>
        <w:ind w:left="1866" w:hanging="360"/>
      </w:pPr>
    </w:lvl>
    <w:lvl w:ilvl="2" w:tplc="0406001B" w:tentative="1">
      <w:start w:val="1"/>
      <w:numFmt w:val="lowerRoman"/>
      <w:lvlText w:val="%3."/>
      <w:lvlJc w:val="right"/>
      <w:pPr>
        <w:ind w:left="2586" w:hanging="180"/>
      </w:pPr>
    </w:lvl>
    <w:lvl w:ilvl="3" w:tplc="0406000F" w:tentative="1">
      <w:start w:val="1"/>
      <w:numFmt w:val="decimal"/>
      <w:lvlText w:val="%4."/>
      <w:lvlJc w:val="left"/>
      <w:pPr>
        <w:ind w:left="3306" w:hanging="360"/>
      </w:pPr>
    </w:lvl>
    <w:lvl w:ilvl="4" w:tplc="04060019" w:tentative="1">
      <w:start w:val="1"/>
      <w:numFmt w:val="lowerLetter"/>
      <w:lvlText w:val="%5."/>
      <w:lvlJc w:val="left"/>
      <w:pPr>
        <w:ind w:left="4026" w:hanging="360"/>
      </w:pPr>
    </w:lvl>
    <w:lvl w:ilvl="5" w:tplc="0406001B" w:tentative="1">
      <w:start w:val="1"/>
      <w:numFmt w:val="lowerRoman"/>
      <w:lvlText w:val="%6."/>
      <w:lvlJc w:val="right"/>
      <w:pPr>
        <w:ind w:left="4746" w:hanging="180"/>
      </w:pPr>
    </w:lvl>
    <w:lvl w:ilvl="6" w:tplc="0406000F" w:tentative="1">
      <w:start w:val="1"/>
      <w:numFmt w:val="decimal"/>
      <w:lvlText w:val="%7."/>
      <w:lvlJc w:val="left"/>
      <w:pPr>
        <w:ind w:left="5466" w:hanging="360"/>
      </w:pPr>
    </w:lvl>
    <w:lvl w:ilvl="7" w:tplc="04060019" w:tentative="1">
      <w:start w:val="1"/>
      <w:numFmt w:val="lowerLetter"/>
      <w:lvlText w:val="%8."/>
      <w:lvlJc w:val="left"/>
      <w:pPr>
        <w:ind w:left="6186" w:hanging="360"/>
      </w:pPr>
    </w:lvl>
    <w:lvl w:ilvl="8" w:tplc="0406001B" w:tentative="1">
      <w:start w:val="1"/>
      <w:numFmt w:val="lowerRoman"/>
      <w:lvlText w:val="%9."/>
      <w:lvlJc w:val="right"/>
      <w:pPr>
        <w:ind w:left="6906" w:hanging="180"/>
      </w:pPr>
    </w:lvl>
  </w:abstractNum>
  <w:abstractNum w:abstractNumId="14" w15:restartNumberingAfterBreak="0">
    <w:nsid w:val="2B2F66B9"/>
    <w:multiLevelType w:val="hybridMultilevel"/>
    <w:tmpl w:val="3402B8D6"/>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3335409E"/>
    <w:multiLevelType w:val="hybridMultilevel"/>
    <w:tmpl w:val="696CECAC"/>
    <w:lvl w:ilvl="0" w:tplc="1910EC94">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6" w15:restartNumberingAfterBreak="0">
    <w:nsid w:val="35AF4284"/>
    <w:multiLevelType w:val="multilevel"/>
    <w:tmpl w:val="80907A7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7" w15:restartNumberingAfterBreak="0">
    <w:nsid w:val="36867382"/>
    <w:multiLevelType w:val="hybridMultilevel"/>
    <w:tmpl w:val="E77067EE"/>
    <w:lvl w:ilvl="0" w:tplc="840AE8DC">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8" w15:restartNumberingAfterBreak="0">
    <w:nsid w:val="36E230A9"/>
    <w:multiLevelType w:val="hybridMultilevel"/>
    <w:tmpl w:val="20E2EB74"/>
    <w:lvl w:ilvl="0" w:tplc="E1FC046C">
      <w:numFmt w:val="bullet"/>
      <w:lvlText w:val="-"/>
      <w:lvlJc w:val="left"/>
      <w:pPr>
        <w:ind w:left="1080" w:hanging="360"/>
      </w:pPr>
      <w:rPr>
        <w:rFonts w:ascii="Calibri" w:eastAsia="Times New Roman" w:hAnsi="Calibri" w:cs="Calibri" w:hint="default"/>
        <w:b/>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9" w15:restartNumberingAfterBreak="0">
    <w:nsid w:val="38A71C96"/>
    <w:multiLevelType w:val="hybridMultilevel"/>
    <w:tmpl w:val="AD74C1D4"/>
    <w:lvl w:ilvl="0" w:tplc="0406000F">
      <w:start w:val="1"/>
      <w:numFmt w:val="decimal"/>
      <w:lvlText w:val="%1."/>
      <w:lvlJc w:val="left"/>
      <w:pPr>
        <w:ind w:left="1152" w:hanging="360"/>
      </w:pPr>
    </w:lvl>
    <w:lvl w:ilvl="1" w:tplc="04060019" w:tentative="1">
      <w:start w:val="1"/>
      <w:numFmt w:val="lowerLetter"/>
      <w:lvlText w:val="%2."/>
      <w:lvlJc w:val="left"/>
      <w:pPr>
        <w:ind w:left="1872" w:hanging="360"/>
      </w:pPr>
    </w:lvl>
    <w:lvl w:ilvl="2" w:tplc="0406001B" w:tentative="1">
      <w:start w:val="1"/>
      <w:numFmt w:val="lowerRoman"/>
      <w:lvlText w:val="%3."/>
      <w:lvlJc w:val="right"/>
      <w:pPr>
        <w:ind w:left="2592" w:hanging="180"/>
      </w:pPr>
    </w:lvl>
    <w:lvl w:ilvl="3" w:tplc="0406000F" w:tentative="1">
      <w:start w:val="1"/>
      <w:numFmt w:val="decimal"/>
      <w:lvlText w:val="%4."/>
      <w:lvlJc w:val="left"/>
      <w:pPr>
        <w:ind w:left="3312" w:hanging="360"/>
      </w:pPr>
    </w:lvl>
    <w:lvl w:ilvl="4" w:tplc="04060019" w:tentative="1">
      <w:start w:val="1"/>
      <w:numFmt w:val="lowerLetter"/>
      <w:lvlText w:val="%5."/>
      <w:lvlJc w:val="left"/>
      <w:pPr>
        <w:ind w:left="4032" w:hanging="360"/>
      </w:pPr>
    </w:lvl>
    <w:lvl w:ilvl="5" w:tplc="0406001B" w:tentative="1">
      <w:start w:val="1"/>
      <w:numFmt w:val="lowerRoman"/>
      <w:lvlText w:val="%6."/>
      <w:lvlJc w:val="right"/>
      <w:pPr>
        <w:ind w:left="4752" w:hanging="180"/>
      </w:pPr>
    </w:lvl>
    <w:lvl w:ilvl="6" w:tplc="0406000F" w:tentative="1">
      <w:start w:val="1"/>
      <w:numFmt w:val="decimal"/>
      <w:lvlText w:val="%7."/>
      <w:lvlJc w:val="left"/>
      <w:pPr>
        <w:ind w:left="5472" w:hanging="360"/>
      </w:pPr>
    </w:lvl>
    <w:lvl w:ilvl="7" w:tplc="04060019" w:tentative="1">
      <w:start w:val="1"/>
      <w:numFmt w:val="lowerLetter"/>
      <w:lvlText w:val="%8."/>
      <w:lvlJc w:val="left"/>
      <w:pPr>
        <w:ind w:left="6192" w:hanging="360"/>
      </w:pPr>
    </w:lvl>
    <w:lvl w:ilvl="8" w:tplc="0406001B" w:tentative="1">
      <w:start w:val="1"/>
      <w:numFmt w:val="lowerRoman"/>
      <w:lvlText w:val="%9."/>
      <w:lvlJc w:val="right"/>
      <w:pPr>
        <w:ind w:left="6912" w:hanging="180"/>
      </w:pPr>
    </w:lvl>
  </w:abstractNum>
  <w:abstractNum w:abstractNumId="20" w15:restartNumberingAfterBreak="0">
    <w:nsid w:val="3AA04144"/>
    <w:multiLevelType w:val="hybridMultilevel"/>
    <w:tmpl w:val="CC0C6842"/>
    <w:lvl w:ilvl="0" w:tplc="99EA0DC2">
      <w:start w:val="1"/>
      <w:numFmt w:val="decimal"/>
      <w:lvlText w:val="%1."/>
      <w:lvlJc w:val="left"/>
      <w:pPr>
        <w:ind w:left="720" w:hanging="360"/>
      </w:pPr>
      <w:rPr>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1" w15:restartNumberingAfterBreak="0">
    <w:nsid w:val="3BFA1C77"/>
    <w:multiLevelType w:val="hybridMultilevel"/>
    <w:tmpl w:val="79B23EB2"/>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22" w15:restartNumberingAfterBreak="0">
    <w:nsid w:val="3D813A67"/>
    <w:multiLevelType w:val="hybridMultilevel"/>
    <w:tmpl w:val="760AC50C"/>
    <w:lvl w:ilvl="0" w:tplc="E8083640">
      <w:start w:val="4"/>
      <w:numFmt w:val="bullet"/>
      <w:lvlText w:val="-"/>
      <w:lvlJc w:val="left"/>
      <w:pPr>
        <w:ind w:left="1440" w:hanging="360"/>
      </w:pPr>
      <w:rPr>
        <w:rFonts w:ascii="Calibri" w:eastAsia="Times New Roman" w:hAnsi="Calibri" w:cs="Calibri" w:hint="default"/>
        <w:color w:val="auto"/>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23" w15:restartNumberingAfterBreak="0">
    <w:nsid w:val="3DFF110F"/>
    <w:multiLevelType w:val="hybridMultilevel"/>
    <w:tmpl w:val="374CA60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4" w15:restartNumberingAfterBreak="0">
    <w:nsid w:val="3FBC4D7B"/>
    <w:multiLevelType w:val="hybridMultilevel"/>
    <w:tmpl w:val="36FCC94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5" w15:restartNumberingAfterBreak="0">
    <w:nsid w:val="430E3822"/>
    <w:multiLevelType w:val="hybridMultilevel"/>
    <w:tmpl w:val="3E940E8A"/>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6" w15:restartNumberingAfterBreak="0">
    <w:nsid w:val="4A4628DA"/>
    <w:multiLevelType w:val="hybridMultilevel"/>
    <w:tmpl w:val="22E883B8"/>
    <w:lvl w:ilvl="0" w:tplc="88802B22">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7" w15:restartNumberingAfterBreak="0">
    <w:nsid w:val="4A556B53"/>
    <w:multiLevelType w:val="hybridMultilevel"/>
    <w:tmpl w:val="33F6D430"/>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8" w15:restartNumberingAfterBreak="0">
    <w:nsid w:val="4E717EFC"/>
    <w:multiLevelType w:val="hybridMultilevel"/>
    <w:tmpl w:val="EAC04DBA"/>
    <w:lvl w:ilvl="0" w:tplc="76B8E222">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9" w15:restartNumberingAfterBreak="0">
    <w:nsid w:val="525308C8"/>
    <w:multiLevelType w:val="hybridMultilevel"/>
    <w:tmpl w:val="07A46E0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0" w15:restartNumberingAfterBreak="0">
    <w:nsid w:val="543B20CB"/>
    <w:multiLevelType w:val="hybridMultilevel"/>
    <w:tmpl w:val="394A4036"/>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558A47ED"/>
    <w:multiLevelType w:val="hybridMultilevel"/>
    <w:tmpl w:val="418E74F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2" w15:restartNumberingAfterBreak="0">
    <w:nsid w:val="5B6B598A"/>
    <w:multiLevelType w:val="hybridMultilevel"/>
    <w:tmpl w:val="7D021966"/>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3" w15:restartNumberingAfterBreak="0">
    <w:nsid w:val="60B30CDD"/>
    <w:multiLevelType w:val="hybridMultilevel"/>
    <w:tmpl w:val="D9BA4012"/>
    <w:lvl w:ilvl="0" w:tplc="94A04FC0">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34" w15:restartNumberingAfterBreak="0">
    <w:nsid w:val="6480451A"/>
    <w:multiLevelType w:val="hybridMultilevel"/>
    <w:tmpl w:val="7C3215C4"/>
    <w:lvl w:ilvl="0" w:tplc="043A7828">
      <w:start w:val="1"/>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5" w15:restartNumberingAfterBreak="0">
    <w:nsid w:val="66836D44"/>
    <w:multiLevelType w:val="hybridMultilevel"/>
    <w:tmpl w:val="4B66EBAC"/>
    <w:lvl w:ilvl="0" w:tplc="E8083640">
      <w:start w:val="4"/>
      <w:numFmt w:val="bullet"/>
      <w:lvlText w:val="-"/>
      <w:lvlJc w:val="left"/>
      <w:pPr>
        <w:ind w:left="720" w:hanging="360"/>
      </w:pPr>
      <w:rPr>
        <w:rFonts w:ascii="Calibri" w:eastAsia="Times New Roman" w:hAnsi="Calibri" w:cs="Calibri" w:hint="default"/>
        <w:color w:val="auto"/>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6" w15:restartNumberingAfterBreak="0">
    <w:nsid w:val="69732D73"/>
    <w:multiLevelType w:val="hybridMultilevel"/>
    <w:tmpl w:val="9326C2D0"/>
    <w:lvl w:ilvl="0" w:tplc="E8083640">
      <w:start w:val="4"/>
      <w:numFmt w:val="bullet"/>
      <w:lvlText w:val="-"/>
      <w:lvlJc w:val="left"/>
      <w:pPr>
        <w:ind w:left="1080" w:hanging="360"/>
      </w:pPr>
      <w:rPr>
        <w:rFonts w:ascii="Calibri" w:eastAsia="Times New Roman" w:hAnsi="Calibri" w:cs="Calibri" w:hint="default"/>
        <w:color w:val="auto"/>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37" w15:restartNumberingAfterBreak="0">
    <w:nsid w:val="71092FC5"/>
    <w:multiLevelType w:val="hybridMultilevel"/>
    <w:tmpl w:val="8B28FFF0"/>
    <w:lvl w:ilvl="0" w:tplc="5F28E32E">
      <w:start w:val="9"/>
      <w:numFmt w:val="decimal"/>
      <w:lvlText w:val="%1."/>
      <w:lvlJc w:val="left"/>
      <w:pPr>
        <w:ind w:left="360" w:hanging="360"/>
      </w:pPr>
      <w:rPr>
        <w:rFonts w:hint="default"/>
        <w:b/>
        <w:bCs/>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38" w15:restartNumberingAfterBreak="0">
    <w:nsid w:val="74314A55"/>
    <w:multiLevelType w:val="hybridMultilevel"/>
    <w:tmpl w:val="336AB6A8"/>
    <w:lvl w:ilvl="0" w:tplc="E8083640">
      <w:start w:val="4"/>
      <w:numFmt w:val="bullet"/>
      <w:lvlText w:val="-"/>
      <w:lvlJc w:val="left"/>
      <w:pPr>
        <w:ind w:left="780" w:hanging="360"/>
      </w:pPr>
      <w:rPr>
        <w:rFonts w:ascii="Calibri" w:eastAsia="Times New Roman" w:hAnsi="Calibri" w:cs="Calibri" w:hint="default"/>
        <w:color w:val="auto"/>
      </w:rPr>
    </w:lvl>
    <w:lvl w:ilvl="1" w:tplc="04060003" w:tentative="1">
      <w:start w:val="1"/>
      <w:numFmt w:val="bullet"/>
      <w:lvlText w:val="o"/>
      <w:lvlJc w:val="left"/>
      <w:pPr>
        <w:ind w:left="1500" w:hanging="360"/>
      </w:pPr>
      <w:rPr>
        <w:rFonts w:ascii="Courier New" w:hAnsi="Courier New" w:cs="Courier New" w:hint="default"/>
      </w:rPr>
    </w:lvl>
    <w:lvl w:ilvl="2" w:tplc="04060005" w:tentative="1">
      <w:start w:val="1"/>
      <w:numFmt w:val="bullet"/>
      <w:lvlText w:val=""/>
      <w:lvlJc w:val="left"/>
      <w:pPr>
        <w:ind w:left="2220" w:hanging="360"/>
      </w:pPr>
      <w:rPr>
        <w:rFonts w:ascii="Wingdings" w:hAnsi="Wingdings" w:hint="default"/>
      </w:rPr>
    </w:lvl>
    <w:lvl w:ilvl="3" w:tplc="04060001" w:tentative="1">
      <w:start w:val="1"/>
      <w:numFmt w:val="bullet"/>
      <w:lvlText w:val=""/>
      <w:lvlJc w:val="left"/>
      <w:pPr>
        <w:ind w:left="2940" w:hanging="360"/>
      </w:pPr>
      <w:rPr>
        <w:rFonts w:ascii="Symbol" w:hAnsi="Symbol" w:hint="default"/>
      </w:rPr>
    </w:lvl>
    <w:lvl w:ilvl="4" w:tplc="04060003" w:tentative="1">
      <w:start w:val="1"/>
      <w:numFmt w:val="bullet"/>
      <w:lvlText w:val="o"/>
      <w:lvlJc w:val="left"/>
      <w:pPr>
        <w:ind w:left="3660" w:hanging="360"/>
      </w:pPr>
      <w:rPr>
        <w:rFonts w:ascii="Courier New" w:hAnsi="Courier New" w:cs="Courier New" w:hint="default"/>
      </w:rPr>
    </w:lvl>
    <w:lvl w:ilvl="5" w:tplc="04060005" w:tentative="1">
      <w:start w:val="1"/>
      <w:numFmt w:val="bullet"/>
      <w:lvlText w:val=""/>
      <w:lvlJc w:val="left"/>
      <w:pPr>
        <w:ind w:left="4380" w:hanging="360"/>
      </w:pPr>
      <w:rPr>
        <w:rFonts w:ascii="Wingdings" w:hAnsi="Wingdings" w:hint="default"/>
      </w:rPr>
    </w:lvl>
    <w:lvl w:ilvl="6" w:tplc="04060001" w:tentative="1">
      <w:start w:val="1"/>
      <w:numFmt w:val="bullet"/>
      <w:lvlText w:val=""/>
      <w:lvlJc w:val="left"/>
      <w:pPr>
        <w:ind w:left="5100" w:hanging="360"/>
      </w:pPr>
      <w:rPr>
        <w:rFonts w:ascii="Symbol" w:hAnsi="Symbol" w:hint="default"/>
      </w:rPr>
    </w:lvl>
    <w:lvl w:ilvl="7" w:tplc="04060003" w:tentative="1">
      <w:start w:val="1"/>
      <w:numFmt w:val="bullet"/>
      <w:lvlText w:val="o"/>
      <w:lvlJc w:val="left"/>
      <w:pPr>
        <w:ind w:left="5820" w:hanging="360"/>
      </w:pPr>
      <w:rPr>
        <w:rFonts w:ascii="Courier New" w:hAnsi="Courier New" w:cs="Courier New" w:hint="default"/>
      </w:rPr>
    </w:lvl>
    <w:lvl w:ilvl="8" w:tplc="04060005" w:tentative="1">
      <w:start w:val="1"/>
      <w:numFmt w:val="bullet"/>
      <w:lvlText w:val=""/>
      <w:lvlJc w:val="left"/>
      <w:pPr>
        <w:ind w:left="6540" w:hanging="360"/>
      </w:pPr>
      <w:rPr>
        <w:rFonts w:ascii="Wingdings" w:hAnsi="Wingdings" w:hint="default"/>
      </w:rPr>
    </w:lvl>
  </w:abstractNum>
  <w:abstractNum w:abstractNumId="39" w15:restartNumberingAfterBreak="0">
    <w:nsid w:val="74BB726F"/>
    <w:multiLevelType w:val="hybridMultilevel"/>
    <w:tmpl w:val="93DCC346"/>
    <w:lvl w:ilvl="0" w:tplc="E8083640">
      <w:start w:val="4"/>
      <w:numFmt w:val="bullet"/>
      <w:lvlText w:val="-"/>
      <w:lvlJc w:val="left"/>
      <w:pPr>
        <w:ind w:left="1440" w:hanging="360"/>
      </w:pPr>
      <w:rPr>
        <w:rFonts w:ascii="Calibri" w:eastAsia="Times New Roman" w:hAnsi="Calibri" w:cs="Calibri" w:hint="default"/>
        <w:color w:val="auto"/>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40" w15:restartNumberingAfterBreak="0">
    <w:nsid w:val="75EE7DA8"/>
    <w:multiLevelType w:val="hybridMultilevel"/>
    <w:tmpl w:val="6638D934"/>
    <w:lvl w:ilvl="0" w:tplc="04060001">
      <w:start w:val="1"/>
      <w:numFmt w:val="bullet"/>
      <w:lvlText w:val=""/>
      <w:lvlJc w:val="left"/>
      <w:pPr>
        <w:ind w:left="825" w:hanging="360"/>
      </w:pPr>
      <w:rPr>
        <w:rFonts w:ascii="Symbol" w:hAnsi="Symbol" w:hint="default"/>
      </w:rPr>
    </w:lvl>
    <w:lvl w:ilvl="1" w:tplc="04060003" w:tentative="1">
      <w:start w:val="1"/>
      <w:numFmt w:val="bullet"/>
      <w:lvlText w:val="o"/>
      <w:lvlJc w:val="left"/>
      <w:pPr>
        <w:ind w:left="1545" w:hanging="360"/>
      </w:pPr>
      <w:rPr>
        <w:rFonts w:ascii="Courier New" w:hAnsi="Courier New" w:cs="Courier New" w:hint="default"/>
      </w:rPr>
    </w:lvl>
    <w:lvl w:ilvl="2" w:tplc="04060005" w:tentative="1">
      <w:start w:val="1"/>
      <w:numFmt w:val="bullet"/>
      <w:lvlText w:val=""/>
      <w:lvlJc w:val="left"/>
      <w:pPr>
        <w:ind w:left="2265" w:hanging="360"/>
      </w:pPr>
      <w:rPr>
        <w:rFonts w:ascii="Wingdings" w:hAnsi="Wingdings" w:hint="default"/>
      </w:rPr>
    </w:lvl>
    <w:lvl w:ilvl="3" w:tplc="04060001" w:tentative="1">
      <w:start w:val="1"/>
      <w:numFmt w:val="bullet"/>
      <w:lvlText w:val=""/>
      <w:lvlJc w:val="left"/>
      <w:pPr>
        <w:ind w:left="2985" w:hanging="360"/>
      </w:pPr>
      <w:rPr>
        <w:rFonts w:ascii="Symbol" w:hAnsi="Symbol" w:hint="default"/>
      </w:rPr>
    </w:lvl>
    <w:lvl w:ilvl="4" w:tplc="04060003" w:tentative="1">
      <w:start w:val="1"/>
      <w:numFmt w:val="bullet"/>
      <w:lvlText w:val="o"/>
      <w:lvlJc w:val="left"/>
      <w:pPr>
        <w:ind w:left="3705" w:hanging="360"/>
      </w:pPr>
      <w:rPr>
        <w:rFonts w:ascii="Courier New" w:hAnsi="Courier New" w:cs="Courier New" w:hint="default"/>
      </w:rPr>
    </w:lvl>
    <w:lvl w:ilvl="5" w:tplc="04060005" w:tentative="1">
      <w:start w:val="1"/>
      <w:numFmt w:val="bullet"/>
      <w:lvlText w:val=""/>
      <w:lvlJc w:val="left"/>
      <w:pPr>
        <w:ind w:left="4425" w:hanging="360"/>
      </w:pPr>
      <w:rPr>
        <w:rFonts w:ascii="Wingdings" w:hAnsi="Wingdings" w:hint="default"/>
      </w:rPr>
    </w:lvl>
    <w:lvl w:ilvl="6" w:tplc="04060001" w:tentative="1">
      <w:start w:val="1"/>
      <w:numFmt w:val="bullet"/>
      <w:lvlText w:val=""/>
      <w:lvlJc w:val="left"/>
      <w:pPr>
        <w:ind w:left="5145" w:hanging="360"/>
      </w:pPr>
      <w:rPr>
        <w:rFonts w:ascii="Symbol" w:hAnsi="Symbol" w:hint="default"/>
      </w:rPr>
    </w:lvl>
    <w:lvl w:ilvl="7" w:tplc="04060003" w:tentative="1">
      <w:start w:val="1"/>
      <w:numFmt w:val="bullet"/>
      <w:lvlText w:val="o"/>
      <w:lvlJc w:val="left"/>
      <w:pPr>
        <w:ind w:left="5865" w:hanging="360"/>
      </w:pPr>
      <w:rPr>
        <w:rFonts w:ascii="Courier New" w:hAnsi="Courier New" w:cs="Courier New" w:hint="default"/>
      </w:rPr>
    </w:lvl>
    <w:lvl w:ilvl="8" w:tplc="04060005" w:tentative="1">
      <w:start w:val="1"/>
      <w:numFmt w:val="bullet"/>
      <w:lvlText w:val=""/>
      <w:lvlJc w:val="left"/>
      <w:pPr>
        <w:ind w:left="6585" w:hanging="360"/>
      </w:pPr>
      <w:rPr>
        <w:rFonts w:ascii="Wingdings" w:hAnsi="Wingdings" w:hint="default"/>
      </w:rPr>
    </w:lvl>
  </w:abstractNum>
  <w:abstractNum w:abstractNumId="41" w15:restartNumberingAfterBreak="0">
    <w:nsid w:val="78B17D14"/>
    <w:multiLevelType w:val="hybridMultilevel"/>
    <w:tmpl w:val="677A498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2" w15:restartNumberingAfterBreak="0">
    <w:nsid w:val="7D7B27A2"/>
    <w:multiLevelType w:val="hybridMultilevel"/>
    <w:tmpl w:val="77429E7C"/>
    <w:lvl w:ilvl="0" w:tplc="56B60B0C">
      <w:start w:val="9"/>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731002451">
    <w:abstractNumId w:val="2"/>
  </w:num>
  <w:num w:numId="2" w16cid:durableId="765199697">
    <w:abstractNumId w:val="34"/>
  </w:num>
  <w:num w:numId="3" w16cid:durableId="1877549115">
    <w:abstractNumId w:val="21"/>
  </w:num>
  <w:num w:numId="4" w16cid:durableId="1601527463">
    <w:abstractNumId w:val="41"/>
  </w:num>
  <w:num w:numId="5" w16cid:durableId="2081515709">
    <w:abstractNumId w:val="32"/>
  </w:num>
  <w:num w:numId="6" w16cid:durableId="1997298735">
    <w:abstractNumId w:val="19"/>
  </w:num>
  <w:num w:numId="7" w16cid:durableId="684093398">
    <w:abstractNumId w:val="38"/>
  </w:num>
  <w:num w:numId="8" w16cid:durableId="44447552">
    <w:abstractNumId w:val="17"/>
  </w:num>
  <w:num w:numId="9" w16cid:durableId="67702492">
    <w:abstractNumId w:val="33"/>
  </w:num>
  <w:num w:numId="10" w16cid:durableId="1253783980">
    <w:abstractNumId w:val="28"/>
  </w:num>
  <w:num w:numId="11" w16cid:durableId="82341139">
    <w:abstractNumId w:val="1"/>
  </w:num>
  <w:num w:numId="12" w16cid:durableId="4750712">
    <w:abstractNumId w:val="25"/>
  </w:num>
  <w:num w:numId="13" w16cid:durableId="1116563738">
    <w:abstractNumId w:val="9"/>
  </w:num>
  <w:num w:numId="14" w16cid:durableId="988704123">
    <w:abstractNumId w:val="26"/>
  </w:num>
  <w:num w:numId="15" w16cid:durableId="778908860">
    <w:abstractNumId w:val="31"/>
  </w:num>
  <w:num w:numId="16" w16cid:durableId="1019742876">
    <w:abstractNumId w:val="30"/>
  </w:num>
  <w:num w:numId="17" w16cid:durableId="2044161307">
    <w:abstractNumId w:val="37"/>
  </w:num>
  <w:num w:numId="18" w16cid:durableId="381058260">
    <w:abstractNumId w:val="2"/>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07052185">
    <w:abstractNumId w:val="18"/>
  </w:num>
  <w:num w:numId="20" w16cid:durableId="1109853230">
    <w:abstractNumId w:val="2"/>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24498741">
    <w:abstractNumId w:val="42"/>
  </w:num>
  <w:num w:numId="22" w16cid:durableId="1526792526">
    <w:abstractNumId w:val="23"/>
  </w:num>
  <w:num w:numId="23" w16cid:durableId="2031683179">
    <w:abstractNumId w:val="0"/>
  </w:num>
  <w:num w:numId="24" w16cid:durableId="1668746693">
    <w:abstractNumId w:val="36"/>
  </w:num>
  <w:num w:numId="25" w16cid:durableId="1204058516">
    <w:abstractNumId w:val="39"/>
  </w:num>
  <w:num w:numId="26" w16cid:durableId="457723413">
    <w:abstractNumId w:val="22"/>
  </w:num>
  <w:num w:numId="27" w16cid:durableId="2013291952">
    <w:abstractNumId w:val="35"/>
  </w:num>
  <w:num w:numId="28" w16cid:durableId="1563786498">
    <w:abstractNumId w:val="8"/>
  </w:num>
  <w:num w:numId="29" w16cid:durableId="551960809">
    <w:abstractNumId w:val="40"/>
  </w:num>
  <w:num w:numId="30" w16cid:durableId="1010834460">
    <w:abstractNumId w:val="7"/>
  </w:num>
  <w:num w:numId="31" w16cid:durableId="1581669490">
    <w:abstractNumId w:val="24"/>
  </w:num>
  <w:num w:numId="32" w16cid:durableId="1223369119">
    <w:abstractNumId w:val="15"/>
  </w:num>
  <w:num w:numId="33" w16cid:durableId="303119031">
    <w:abstractNumId w:val="14"/>
  </w:num>
  <w:num w:numId="34" w16cid:durableId="1332173846">
    <w:abstractNumId w:val="5"/>
  </w:num>
  <w:num w:numId="35" w16cid:durableId="1816143608">
    <w:abstractNumId w:val="16"/>
  </w:num>
  <w:num w:numId="36" w16cid:durableId="361786825">
    <w:abstractNumId w:val="3"/>
  </w:num>
  <w:num w:numId="37" w16cid:durableId="1329290380">
    <w:abstractNumId w:val="11"/>
  </w:num>
  <w:num w:numId="38" w16cid:durableId="2026512536">
    <w:abstractNumId w:val="10"/>
  </w:num>
  <w:num w:numId="39" w16cid:durableId="1803306391">
    <w:abstractNumId w:val="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725635133">
    <w:abstractNumId w:val="20"/>
  </w:num>
  <w:num w:numId="41" w16cid:durableId="1287663142">
    <w:abstractNumId w:val="6"/>
  </w:num>
  <w:num w:numId="42" w16cid:durableId="698429860">
    <w:abstractNumId w:val="4"/>
  </w:num>
  <w:num w:numId="43" w16cid:durableId="1415396656">
    <w:abstractNumId w:val="13"/>
  </w:num>
  <w:num w:numId="44" w16cid:durableId="1917207504">
    <w:abstractNumId w:val="29"/>
  </w:num>
  <w:num w:numId="45" w16cid:durableId="606893295">
    <w:abstractNumId w:val="27"/>
  </w:num>
  <w:num w:numId="46" w16cid:durableId="1801922085">
    <w:abstractNumId w:val="1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F286E"/>
    <w:rsid w:val="00000C99"/>
    <w:rsid w:val="000010BC"/>
    <w:rsid w:val="0000116B"/>
    <w:rsid w:val="00001293"/>
    <w:rsid w:val="0000138C"/>
    <w:rsid w:val="00001508"/>
    <w:rsid w:val="00001D45"/>
    <w:rsid w:val="0000258D"/>
    <w:rsid w:val="00002B33"/>
    <w:rsid w:val="000039EF"/>
    <w:rsid w:val="000045A4"/>
    <w:rsid w:val="00004D5B"/>
    <w:rsid w:val="00005B38"/>
    <w:rsid w:val="0000610C"/>
    <w:rsid w:val="000068BA"/>
    <w:rsid w:val="00006A58"/>
    <w:rsid w:val="0000747B"/>
    <w:rsid w:val="000074A5"/>
    <w:rsid w:val="0000753F"/>
    <w:rsid w:val="00007703"/>
    <w:rsid w:val="00007DFA"/>
    <w:rsid w:val="000102DA"/>
    <w:rsid w:val="00010DF8"/>
    <w:rsid w:val="00011608"/>
    <w:rsid w:val="00011FB2"/>
    <w:rsid w:val="0001240A"/>
    <w:rsid w:val="0001284B"/>
    <w:rsid w:val="00013407"/>
    <w:rsid w:val="00013848"/>
    <w:rsid w:val="0001416D"/>
    <w:rsid w:val="000146ED"/>
    <w:rsid w:val="000152AE"/>
    <w:rsid w:val="00015FA2"/>
    <w:rsid w:val="00016130"/>
    <w:rsid w:val="000166BA"/>
    <w:rsid w:val="00016771"/>
    <w:rsid w:val="00016882"/>
    <w:rsid w:val="0001691F"/>
    <w:rsid w:val="00016D88"/>
    <w:rsid w:val="000200EF"/>
    <w:rsid w:val="000201F8"/>
    <w:rsid w:val="00020E43"/>
    <w:rsid w:val="00021048"/>
    <w:rsid w:val="00021117"/>
    <w:rsid w:val="00021946"/>
    <w:rsid w:val="00021D4B"/>
    <w:rsid w:val="000223D8"/>
    <w:rsid w:val="0002326E"/>
    <w:rsid w:val="000241A7"/>
    <w:rsid w:val="00024DB6"/>
    <w:rsid w:val="000251FE"/>
    <w:rsid w:val="000252A8"/>
    <w:rsid w:val="000252E9"/>
    <w:rsid w:val="00025F47"/>
    <w:rsid w:val="000268ED"/>
    <w:rsid w:val="00026B99"/>
    <w:rsid w:val="00026F99"/>
    <w:rsid w:val="00027321"/>
    <w:rsid w:val="00027A6F"/>
    <w:rsid w:val="00030C7C"/>
    <w:rsid w:val="000318D5"/>
    <w:rsid w:val="00031C18"/>
    <w:rsid w:val="00032283"/>
    <w:rsid w:val="000327DD"/>
    <w:rsid w:val="000327FA"/>
    <w:rsid w:val="000328E1"/>
    <w:rsid w:val="00032D7C"/>
    <w:rsid w:val="0003317E"/>
    <w:rsid w:val="000336C9"/>
    <w:rsid w:val="00034D96"/>
    <w:rsid w:val="000363CF"/>
    <w:rsid w:val="00036D99"/>
    <w:rsid w:val="00036EB1"/>
    <w:rsid w:val="00037592"/>
    <w:rsid w:val="000379F7"/>
    <w:rsid w:val="000403F2"/>
    <w:rsid w:val="00040432"/>
    <w:rsid w:val="00040C74"/>
    <w:rsid w:val="00040F09"/>
    <w:rsid w:val="0004157A"/>
    <w:rsid w:val="00041BCD"/>
    <w:rsid w:val="00042393"/>
    <w:rsid w:val="00042AB2"/>
    <w:rsid w:val="000435B7"/>
    <w:rsid w:val="00045991"/>
    <w:rsid w:val="00045A1E"/>
    <w:rsid w:val="00045F4F"/>
    <w:rsid w:val="00046FE9"/>
    <w:rsid w:val="000471C3"/>
    <w:rsid w:val="000474E1"/>
    <w:rsid w:val="0004761B"/>
    <w:rsid w:val="0004783F"/>
    <w:rsid w:val="00050BA4"/>
    <w:rsid w:val="00051A77"/>
    <w:rsid w:val="00051F38"/>
    <w:rsid w:val="00052889"/>
    <w:rsid w:val="00053354"/>
    <w:rsid w:val="000534B5"/>
    <w:rsid w:val="000539A6"/>
    <w:rsid w:val="00053F41"/>
    <w:rsid w:val="0005430A"/>
    <w:rsid w:val="00054528"/>
    <w:rsid w:val="0005467C"/>
    <w:rsid w:val="0005489E"/>
    <w:rsid w:val="00054998"/>
    <w:rsid w:val="00054AA9"/>
    <w:rsid w:val="00054C9F"/>
    <w:rsid w:val="000555D4"/>
    <w:rsid w:val="00055714"/>
    <w:rsid w:val="00055B9D"/>
    <w:rsid w:val="00055C72"/>
    <w:rsid w:val="000574C8"/>
    <w:rsid w:val="00057AE8"/>
    <w:rsid w:val="00060161"/>
    <w:rsid w:val="00060907"/>
    <w:rsid w:val="00060C6C"/>
    <w:rsid w:val="000611C7"/>
    <w:rsid w:val="00061250"/>
    <w:rsid w:val="0006146E"/>
    <w:rsid w:val="00061549"/>
    <w:rsid w:val="00062909"/>
    <w:rsid w:val="00063C8B"/>
    <w:rsid w:val="0006468D"/>
    <w:rsid w:val="0006476C"/>
    <w:rsid w:val="000662D8"/>
    <w:rsid w:val="00066814"/>
    <w:rsid w:val="00066947"/>
    <w:rsid w:val="0006728F"/>
    <w:rsid w:val="000677CC"/>
    <w:rsid w:val="0006785C"/>
    <w:rsid w:val="00070366"/>
    <w:rsid w:val="00070F6D"/>
    <w:rsid w:val="00071735"/>
    <w:rsid w:val="000726C6"/>
    <w:rsid w:val="0007286D"/>
    <w:rsid w:val="0007313F"/>
    <w:rsid w:val="0007314D"/>
    <w:rsid w:val="00074451"/>
    <w:rsid w:val="00074936"/>
    <w:rsid w:val="00074C8C"/>
    <w:rsid w:val="0007513A"/>
    <w:rsid w:val="00076926"/>
    <w:rsid w:val="000772C9"/>
    <w:rsid w:val="0008015A"/>
    <w:rsid w:val="0008097C"/>
    <w:rsid w:val="000810EF"/>
    <w:rsid w:val="00081926"/>
    <w:rsid w:val="0008257D"/>
    <w:rsid w:val="00082C01"/>
    <w:rsid w:val="000845AF"/>
    <w:rsid w:val="000856A9"/>
    <w:rsid w:val="00087243"/>
    <w:rsid w:val="00087299"/>
    <w:rsid w:val="000873BC"/>
    <w:rsid w:val="00087866"/>
    <w:rsid w:val="00090A5A"/>
    <w:rsid w:val="00090B4E"/>
    <w:rsid w:val="0009132D"/>
    <w:rsid w:val="000923A4"/>
    <w:rsid w:val="00092516"/>
    <w:rsid w:val="00092CD6"/>
    <w:rsid w:val="00093B03"/>
    <w:rsid w:val="000940E8"/>
    <w:rsid w:val="000944A5"/>
    <w:rsid w:val="00095460"/>
    <w:rsid w:val="000957FB"/>
    <w:rsid w:val="000964DC"/>
    <w:rsid w:val="00097197"/>
    <w:rsid w:val="0009738C"/>
    <w:rsid w:val="000977BE"/>
    <w:rsid w:val="000977EA"/>
    <w:rsid w:val="00097882"/>
    <w:rsid w:val="000A011F"/>
    <w:rsid w:val="000A0B76"/>
    <w:rsid w:val="000A0BC6"/>
    <w:rsid w:val="000A0E86"/>
    <w:rsid w:val="000A1178"/>
    <w:rsid w:val="000A128D"/>
    <w:rsid w:val="000A2781"/>
    <w:rsid w:val="000A2A9E"/>
    <w:rsid w:val="000A37B7"/>
    <w:rsid w:val="000A3CF9"/>
    <w:rsid w:val="000A416B"/>
    <w:rsid w:val="000A4244"/>
    <w:rsid w:val="000A45AE"/>
    <w:rsid w:val="000A4A71"/>
    <w:rsid w:val="000A5422"/>
    <w:rsid w:val="000A5A75"/>
    <w:rsid w:val="000A73E6"/>
    <w:rsid w:val="000A7600"/>
    <w:rsid w:val="000A7636"/>
    <w:rsid w:val="000A766A"/>
    <w:rsid w:val="000B01F9"/>
    <w:rsid w:val="000B02E4"/>
    <w:rsid w:val="000B05BF"/>
    <w:rsid w:val="000B0BAD"/>
    <w:rsid w:val="000B1A1C"/>
    <w:rsid w:val="000B2292"/>
    <w:rsid w:val="000B253D"/>
    <w:rsid w:val="000B2F0C"/>
    <w:rsid w:val="000B4851"/>
    <w:rsid w:val="000B4D68"/>
    <w:rsid w:val="000B4DDD"/>
    <w:rsid w:val="000B5CB9"/>
    <w:rsid w:val="000B5EB6"/>
    <w:rsid w:val="000B6180"/>
    <w:rsid w:val="000B6479"/>
    <w:rsid w:val="000B70E6"/>
    <w:rsid w:val="000B7490"/>
    <w:rsid w:val="000C02E4"/>
    <w:rsid w:val="000C04A8"/>
    <w:rsid w:val="000C1164"/>
    <w:rsid w:val="000C29A2"/>
    <w:rsid w:val="000C2A7D"/>
    <w:rsid w:val="000C3A44"/>
    <w:rsid w:val="000C468A"/>
    <w:rsid w:val="000C46B1"/>
    <w:rsid w:val="000C4887"/>
    <w:rsid w:val="000C4A5A"/>
    <w:rsid w:val="000C4ACA"/>
    <w:rsid w:val="000C4CE2"/>
    <w:rsid w:val="000C4D33"/>
    <w:rsid w:val="000C50A1"/>
    <w:rsid w:val="000C5E4E"/>
    <w:rsid w:val="000C610F"/>
    <w:rsid w:val="000C656D"/>
    <w:rsid w:val="000C6C5B"/>
    <w:rsid w:val="000C70E6"/>
    <w:rsid w:val="000C74E3"/>
    <w:rsid w:val="000C7EB0"/>
    <w:rsid w:val="000D006B"/>
    <w:rsid w:val="000D00BF"/>
    <w:rsid w:val="000D01BB"/>
    <w:rsid w:val="000D0A65"/>
    <w:rsid w:val="000D188D"/>
    <w:rsid w:val="000D19FD"/>
    <w:rsid w:val="000D2589"/>
    <w:rsid w:val="000D2A74"/>
    <w:rsid w:val="000D32F6"/>
    <w:rsid w:val="000D3886"/>
    <w:rsid w:val="000D3D24"/>
    <w:rsid w:val="000D544F"/>
    <w:rsid w:val="000D57D0"/>
    <w:rsid w:val="000D674B"/>
    <w:rsid w:val="000D75F9"/>
    <w:rsid w:val="000D7D27"/>
    <w:rsid w:val="000E112B"/>
    <w:rsid w:val="000E1AE6"/>
    <w:rsid w:val="000E2372"/>
    <w:rsid w:val="000E2507"/>
    <w:rsid w:val="000E298D"/>
    <w:rsid w:val="000E3229"/>
    <w:rsid w:val="000E37E7"/>
    <w:rsid w:val="000E38EF"/>
    <w:rsid w:val="000E3C80"/>
    <w:rsid w:val="000E3C85"/>
    <w:rsid w:val="000E405B"/>
    <w:rsid w:val="000E4A2C"/>
    <w:rsid w:val="000E5010"/>
    <w:rsid w:val="000E5198"/>
    <w:rsid w:val="000E5508"/>
    <w:rsid w:val="000E5611"/>
    <w:rsid w:val="000E5627"/>
    <w:rsid w:val="000E5D26"/>
    <w:rsid w:val="000E61B8"/>
    <w:rsid w:val="000E678B"/>
    <w:rsid w:val="000E6904"/>
    <w:rsid w:val="000E7306"/>
    <w:rsid w:val="000E7B00"/>
    <w:rsid w:val="000F0515"/>
    <w:rsid w:val="000F06E3"/>
    <w:rsid w:val="000F096E"/>
    <w:rsid w:val="000F09C0"/>
    <w:rsid w:val="000F0A96"/>
    <w:rsid w:val="000F0D15"/>
    <w:rsid w:val="000F22A0"/>
    <w:rsid w:val="000F2588"/>
    <w:rsid w:val="000F2981"/>
    <w:rsid w:val="000F29AE"/>
    <w:rsid w:val="000F2EF4"/>
    <w:rsid w:val="000F372F"/>
    <w:rsid w:val="000F42F6"/>
    <w:rsid w:val="000F459A"/>
    <w:rsid w:val="000F5185"/>
    <w:rsid w:val="000F5BD7"/>
    <w:rsid w:val="000F5F69"/>
    <w:rsid w:val="000F63CC"/>
    <w:rsid w:val="000F64F4"/>
    <w:rsid w:val="000F66F2"/>
    <w:rsid w:val="000F6859"/>
    <w:rsid w:val="000F7AB9"/>
    <w:rsid w:val="000F7F31"/>
    <w:rsid w:val="000F7FB5"/>
    <w:rsid w:val="00100001"/>
    <w:rsid w:val="001003CD"/>
    <w:rsid w:val="00100B96"/>
    <w:rsid w:val="00101CDE"/>
    <w:rsid w:val="00101F95"/>
    <w:rsid w:val="001020A8"/>
    <w:rsid w:val="00102493"/>
    <w:rsid w:val="0010255F"/>
    <w:rsid w:val="00102575"/>
    <w:rsid w:val="001026B1"/>
    <w:rsid w:val="00102A74"/>
    <w:rsid w:val="00103780"/>
    <w:rsid w:val="001037A0"/>
    <w:rsid w:val="00103B2B"/>
    <w:rsid w:val="00103D65"/>
    <w:rsid w:val="00104DE9"/>
    <w:rsid w:val="00105A07"/>
    <w:rsid w:val="00105A34"/>
    <w:rsid w:val="00106D6F"/>
    <w:rsid w:val="00106EDF"/>
    <w:rsid w:val="001075AA"/>
    <w:rsid w:val="001078C1"/>
    <w:rsid w:val="0011118A"/>
    <w:rsid w:val="001115A1"/>
    <w:rsid w:val="0011160E"/>
    <w:rsid w:val="001121BD"/>
    <w:rsid w:val="00112E6F"/>
    <w:rsid w:val="00113694"/>
    <w:rsid w:val="00114E02"/>
    <w:rsid w:val="00115D41"/>
    <w:rsid w:val="00115FCB"/>
    <w:rsid w:val="00116515"/>
    <w:rsid w:val="00116691"/>
    <w:rsid w:val="00116A29"/>
    <w:rsid w:val="00116B26"/>
    <w:rsid w:val="00117901"/>
    <w:rsid w:val="00120FAF"/>
    <w:rsid w:val="001216AC"/>
    <w:rsid w:val="001223B3"/>
    <w:rsid w:val="001234F6"/>
    <w:rsid w:val="00123D85"/>
    <w:rsid w:val="00123F30"/>
    <w:rsid w:val="00125089"/>
    <w:rsid w:val="0012627F"/>
    <w:rsid w:val="0012676A"/>
    <w:rsid w:val="00127079"/>
    <w:rsid w:val="001275CD"/>
    <w:rsid w:val="00127613"/>
    <w:rsid w:val="00130035"/>
    <w:rsid w:val="00130C29"/>
    <w:rsid w:val="00131856"/>
    <w:rsid w:val="00131EB7"/>
    <w:rsid w:val="00132395"/>
    <w:rsid w:val="00132D85"/>
    <w:rsid w:val="00133A3A"/>
    <w:rsid w:val="00133BF8"/>
    <w:rsid w:val="001341CA"/>
    <w:rsid w:val="001363E3"/>
    <w:rsid w:val="001374DC"/>
    <w:rsid w:val="001377C0"/>
    <w:rsid w:val="0014001E"/>
    <w:rsid w:val="001403F8"/>
    <w:rsid w:val="001405ED"/>
    <w:rsid w:val="001409AF"/>
    <w:rsid w:val="00140EFE"/>
    <w:rsid w:val="001416B2"/>
    <w:rsid w:val="00141CAA"/>
    <w:rsid w:val="00141FBF"/>
    <w:rsid w:val="001428F4"/>
    <w:rsid w:val="00142F87"/>
    <w:rsid w:val="001442DF"/>
    <w:rsid w:val="00145567"/>
    <w:rsid w:val="00146000"/>
    <w:rsid w:val="0014695D"/>
    <w:rsid w:val="00146BEC"/>
    <w:rsid w:val="00146E52"/>
    <w:rsid w:val="00146FDE"/>
    <w:rsid w:val="00147234"/>
    <w:rsid w:val="00147580"/>
    <w:rsid w:val="00147BFB"/>
    <w:rsid w:val="00150276"/>
    <w:rsid w:val="001504FC"/>
    <w:rsid w:val="0015053C"/>
    <w:rsid w:val="00150959"/>
    <w:rsid w:val="00151224"/>
    <w:rsid w:val="001515E1"/>
    <w:rsid w:val="0015177E"/>
    <w:rsid w:val="00151984"/>
    <w:rsid w:val="00151B01"/>
    <w:rsid w:val="00151DDC"/>
    <w:rsid w:val="00152158"/>
    <w:rsid w:val="00152171"/>
    <w:rsid w:val="00152739"/>
    <w:rsid w:val="00152A3B"/>
    <w:rsid w:val="00152B21"/>
    <w:rsid w:val="00152E67"/>
    <w:rsid w:val="00152FD7"/>
    <w:rsid w:val="00155751"/>
    <w:rsid w:val="00156244"/>
    <w:rsid w:val="0015696D"/>
    <w:rsid w:val="00156A40"/>
    <w:rsid w:val="0015713C"/>
    <w:rsid w:val="0015756F"/>
    <w:rsid w:val="00160C06"/>
    <w:rsid w:val="00161008"/>
    <w:rsid w:val="001610CD"/>
    <w:rsid w:val="00161807"/>
    <w:rsid w:val="00162326"/>
    <w:rsid w:val="0016252C"/>
    <w:rsid w:val="00162B1F"/>
    <w:rsid w:val="00162B49"/>
    <w:rsid w:val="00162D08"/>
    <w:rsid w:val="001630A7"/>
    <w:rsid w:val="00163256"/>
    <w:rsid w:val="001635A0"/>
    <w:rsid w:val="0016399D"/>
    <w:rsid w:val="00163C9E"/>
    <w:rsid w:val="00163F22"/>
    <w:rsid w:val="00164531"/>
    <w:rsid w:val="00164546"/>
    <w:rsid w:val="00164612"/>
    <w:rsid w:val="00164BE9"/>
    <w:rsid w:val="0016525F"/>
    <w:rsid w:val="0016696A"/>
    <w:rsid w:val="00167377"/>
    <w:rsid w:val="001673FE"/>
    <w:rsid w:val="001676AA"/>
    <w:rsid w:val="00167CEB"/>
    <w:rsid w:val="00170010"/>
    <w:rsid w:val="0017051D"/>
    <w:rsid w:val="0017097A"/>
    <w:rsid w:val="00170F3F"/>
    <w:rsid w:val="001719A5"/>
    <w:rsid w:val="00171CCB"/>
    <w:rsid w:val="00172377"/>
    <w:rsid w:val="00172C4B"/>
    <w:rsid w:val="0017395E"/>
    <w:rsid w:val="00174195"/>
    <w:rsid w:val="001750C2"/>
    <w:rsid w:val="00175659"/>
    <w:rsid w:val="00175AE0"/>
    <w:rsid w:val="00176417"/>
    <w:rsid w:val="00176D0C"/>
    <w:rsid w:val="00177000"/>
    <w:rsid w:val="001770B0"/>
    <w:rsid w:val="0018031B"/>
    <w:rsid w:val="001807D6"/>
    <w:rsid w:val="00181100"/>
    <w:rsid w:val="00181DAC"/>
    <w:rsid w:val="001820F4"/>
    <w:rsid w:val="001825A2"/>
    <w:rsid w:val="001834DD"/>
    <w:rsid w:val="0018358A"/>
    <w:rsid w:val="001838BD"/>
    <w:rsid w:val="0018453F"/>
    <w:rsid w:val="00184B8D"/>
    <w:rsid w:val="001855B6"/>
    <w:rsid w:val="00185938"/>
    <w:rsid w:val="0018631A"/>
    <w:rsid w:val="00187A10"/>
    <w:rsid w:val="00187A28"/>
    <w:rsid w:val="00187FA5"/>
    <w:rsid w:val="00190F52"/>
    <w:rsid w:val="001915AD"/>
    <w:rsid w:val="00191F24"/>
    <w:rsid w:val="00192BA1"/>
    <w:rsid w:val="0019348D"/>
    <w:rsid w:val="00193517"/>
    <w:rsid w:val="001937B8"/>
    <w:rsid w:val="001944A9"/>
    <w:rsid w:val="0019456A"/>
    <w:rsid w:val="001945A7"/>
    <w:rsid w:val="0019489C"/>
    <w:rsid w:val="00195F89"/>
    <w:rsid w:val="001960F8"/>
    <w:rsid w:val="001969D8"/>
    <w:rsid w:val="00196A1A"/>
    <w:rsid w:val="00196F59"/>
    <w:rsid w:val="00197034"/>
    <w:rsid w:val="00197438"/>
    <w:rsid w:val="001A0E39"/>
    <w:rsid w:val="001A28EC"/>
    <w:rsid w:val="001A395E"/>
    <w:rsid w:val="001A3C32"/>
    <w:rsid w:val="001A3F8B"/>
    <w:rsid w:val="001A3FF0"/>
    <w:rsid w:val="001A4583"/>
    <w:rsid w:val="001A4BAA"/>
    <w:rsid w:val="001A5E91"/>
    <w:rsid w:val="001A74A3"/>
    <w:rsid w:val="001A77B7"/>
    <w:rsid w:val="001B0D21"/>
    <w:rsid w:val="001B124E"/>
    <w:rsid w:val="001B20B7"/>
    <w:rsid w:val="001B24D7"/>
    <w:rsid w:val="001B2628"/>
    <w:rsid w:val="001B27CD"/>
    <w:rsid w:val="001B2E83"/>
    <w:rsid w:val="001B2F11"/>
    <w:rsid w:val="001B30AA"/>
    <w:rsid w:val="001B33AD"/>
    <w:rsid w:val="001B3BF6"/>
    <w:rsid w:val="001B4144"/>
    <w:rsid w:val="001B4520"/>
    <w:rsid w:val="001B4A06"/>
    <w:rsid w:val="001B4F02"/>
    <w:rsid w:val="001B5E3A"/>
    <w:rsid w:val="001B7C63"/>
    <w:rsid w:val="001B7D81"/>
    <w:rsid w:val="001C04E1"/>
    <w:rsid w:val="001C0FCE"/>
    <w:rsid w:val="001C2542"/>
    <w:rsid w:val="001C3380"/>
    <w:rsid w:val="001C391B"/>
    <w:rsid w:val="001C3AA9"/>
    <w:rsid w:val="001C41BB"/>
    <w:rsid w:val="001C485F"/>
    <w:rsid w:val="001C4B54"/>
    <w:rsid w:val="001C4F33"/>
    <w:rsid w:val="001C5044"/>
    <w:rsid w:val="001C5244"/>
    <w:rsid w:val="001C5324"/>
    <w:rsid w:val="001C6621"/>
    <w:rsid w:val="001C6801"/>
    <w:rsid w:val="001C6B06"/>
    <w:rsid w:val="001C6E44"/>
    <w:rsid w:val="001C72E3"/>
    <w:rsid w:val="001C74F9"/>
    <w:rsid w:val="001C750E"/>
    <w:rsid w:val="001D0F99"/>
    <w:rsid w:val="001D126B"/>
    <w:rsid w:val="001D180E"/>
    <w:rsid w:val="001D246E"/>
    <w:rsid w:val="001D255F"/>
    <w:rsid w:val="001D2C70"/>
    <w:rsid w:val="001D364C"/>
    <w:rsid w:val="001D36AB"/>
    <w:rsid w:val="001D37CA"/>
    <w:rsid w:val="001D38F6"/>
    <w:rsid w:val="001D3CDD"/>
    <w:rsid w:val="001D43B9"/>
    <w:rsid w:val="001D4839"/>
    <w:rsid w:val="001D49ED"/>
    <w:rsid w:val="001D4CB1"/>
    <w:rsid w:val="001D5C19"/>
    <w:rsid w:val="001D6C20"/>
    <w:rsid w:val="001D6F71"/>
    <w:rsid w:val="001D7036"/>
    <w:rsid w:val="001D710F"/>
    <w:rsid w:val="001D75D7"/>
    <w:rsid w:val="001E09AB"/>
    <w:rsid w:val="001E1BBF"/>
    <w:rsid w:val="001E2D3E"/>
    <w:rsid w:val="001E33DC"/>
    <w:rsid w:val="001E46DD"/>
    <w:rsid w:val="001E5D6B"/>
    <w:rsid w:val="001E6AB1"/>
    <w:rsid w:val="001E6BE4"/>
    <w:rsid w:val="001E6F76"/>
    <w:rsid w:val="001E71CE"/>
    <w:rsid w:val="001F0382"/>
    <w:rsid w:val="001F070A"/>
    <w:rsid w:val="001F24A8"/>
    <w:rsid w:val="001F298C"/>
    <w:rsid w:val="001F2FC9"/>
    <w:rsid w:val="001F4FEC"/>
    <w:rsid w:val="001F6626"/>
    <w:rsid w:val="001F6840"/>
    <w:rsid w:val="001F7035"/>
    <w:rsid w:val="001F7A95"/>
    <w:rsid w:val="001F7F6A"/>
    <w:rsid w:val="0020027C"/>
    <w:rsid w:val="00200792"/>
    <w:rsid w:val="002010A0"/>
    <w:rsid w:val="0020111E"/>
    <w:rsid w:val="002017F6"/>
    <w:rsid w:val="002020C6"/>
    <w:rsid w:val="0020260F"/>
    <w:rsid w:val="0020287B"/>
    <w:rsid w:val="00202A42"/>
    <w:rsid w:val="002037ED"/>
    <w:rsid w:val="00204376"/>
    <w:rsid w:val="00204E59"/>
    <w:rsid w:val="00204F1E"/>
    <w:rsid w:val="0020511B"/>
    <w:rsid w:val="002052B3"/>
    <w:rsid w:val="00205C88"/>
    <w:rsid w:val="0020631E"/>
    <w:rsid w:val="00206338"/>
    <w:rsid w:val="002067FA"/>
    <w:rsid w:val="0020796F"/>
    <w:rsid w:val="0021035E"/>
    <w:rsid w:val="0021039F"/>
    <w:rsid w:val="0021100A"/>
    <w:rsid w:val="002112D1"/>
    <w:rsid w:val="00211602"/>
    <w:rsid w:val="00212401"/>
    <w:rsid w:val="00212AE1"/>
    <w:rsid w:val="00212ED8"/>
    <w:rsid w:val="00213363"/>
    <w:rsid w:val="00213EEF"/>
    <w:rsid w:val="0021429D"/>
    <w:rsid w:val="00214E1A"/>
    <w:rsid w:val="00214ECD"/>
    <w:rsid w:val="00214F05"/>
    <w:rsid w:val="00215115"/>
    <w:rsid w:val="0021527F"/>
    <w:rsid w:val="00216340"/>
    <w:rsid w:val="00216502"/>
    <w:rsid w:val="00216C44"/>
    <w:rsid w:val="00216CCA"/>
    <w:rsid w:val="00216D86"/>
    <w:rsid w:val="00217ABE"/>
    <w:rsid w:val="00220881"/>
    <w:rsid w:val="002212A7"/>
    <w:rsid w:val="00221524"/>
    <w:rsid w:val="002227A7"/>
    <w:rsid w:val="002228C1"/>
    <w:rsid w:val="00223E60"/>
    <w:rsid w:val="00224EA5"/>
    <w:rsid w:val="00225149"/>
    <w:rsid w:val="0022514D"/>
    <w:rsid w:val="00225337"/>
    <w:rsid w:val="002253C7"/>
    <w:rsid w:val="00225ADB"/>
    <w:rsid w:val="00225CF0"/>
    <w:rsid w:val="00226B7B"/>
    <w:rsid w:val="00226CC4"/>
    <w:rsid w:val="0022718A"/>
    <w:rsid w:val="002271F9"/>
    <w:rsid w:val="00227336"/>
    <w:rsid w:val="00227A8C"/>
    <w:rsid w:val="00227AF1"/>
    <w:rsid w:val="00227F29"/>
    <w:rsid w:val="0023086C"/>
    <w:rsid w:val="0023088F"/>
    <w:rsid w:val="00230E2D"/>
    <w:rsid w:val="00231C91"/>
    <w:rsid w:val="0023253A"/>
    <w:rsid w:val="00232551"/>
    <w:rsid w:val="00232CF3"/>
    <w:rsid w:val="002334C8"/>
    <w:rsid w:val="00233677"/>
    <w:rsid w:val="00233BF0"/>
    <w:rsid w:val="0023491E"/>
    <w:rsid w:val="00234AEC"/>
    <w:rsid w:val="002351AD"/>
    <w:rsid w:val="0023620C"/>
    <w:rsid w:val="00236395"/>
    <w:rsid w:val="002364F6"/>
    <w:rsid w:val="00236875"/>
    <w:rsid w:val="002368F1"/>
    <w:rsid w:val="00236EF1"/>
    <w:rsid w:val="0023733F"/>
    <w:rsid w:val="0023760E"/>
    <w:rsid w:val="00237E16"/>
    <w:rsid w:val="002401A3"/>
    <w:rsid w:val="00240EBE"/>
    <w:rsid w:val="00240FB2"/>
    <w:rsid w:val="002420F6"/>
    <w:rsid w:val="0024285E"/>
    <w:rsid w:val="002430BC"/>
    <w:rsid w:val="002433D3"/>
    <w:rsid w:val="00243EB9"/>
    <w:rsid w:val="00243F28"/>
    <w:rsid w:val="00244190"/>
    <w:rsid w:val="0024435A"/>
    <w:rsid w:val="00244388"/>
    <w:rsid w:val="00244DEA"/>
    <w:rsid w:val="00245D2B"/>
    <w:rsid w:val="00246494"/>
    <w:rsid w:val="00246B13"/>
    <w:rsid w:val="00247089"/>
    <w:rsid w:val="002471E1"/>
    <w:rsid w:val="00247415"/>
    <w:rsid w:val="002477D3"/>
    <w:rsid w:val="00247F6F"/>
    <w:rsid w:val="00247F81"/>
    <w:rsid w:val="00250482"/>
    <w:rsid w:val="00250EFD"/>
    <w:rsid w:val="00251041"/>
    <w:rsid w:val="002515AB"/>
    <w:rsid w:val="00251FB9"/>
    <w:rsid w:val="00252572"/>
    <w:rsid w:val="00252894"/>
    <w:rsid w:val="00253483"/>
    <w:rsid w:val="00254013"/>
    <w:rsid w:val="00254881"/>
    <w:rsid w:val="0025585B"/>
    <w:rsid w:val="002559F5"/>
    <w:rsid w:val="00255E42"/>
    <w:rsid w:val="002563B6"/>
    <w:rsid w:val="002566AF"/>
    <w:rsid w:val="002569F7"/>
    <w:rsid w:val="002573F5"/>
    <w:rsid w:val="00257877"/>
    <w:rsid w:val="00260066"/>
    <w:rsid w:val="00260602"/>
    <w:rsid w:val="002607CD"/>
    <w:rsid w:val="00260BD3"/>
    <w:rsid w:val="00261105"/>
    <w:rsid w:val="0026160B"/>
    <w:rsid w:val="00261894"/>
    <w:rsid w:val="00262278"/>
    <w:rsid w:val="00263444"/>
    <w:rsid w:val="00264101"/>
    <w:rsid w:val="0026526C"/>
    <w:rsid w:val="002662F8"/>
    <w:rsid w:val="00266362"/>
    <w:rsid w:val="0026678A"/>
    <w:rsid w:val="00267561"/>
    <w:rsid w:val="00267E8C"/>
    <w:rsid w:val="0027164E"/>
    <w:rsid w:val="00271E3C"/>
    <w:rsid w:val="00272C8C"/>
    <w:rsid w:val="00272C98"/>
    <w:rsid w:val="00272EB1"/>
    <w:rsid w:val="00273532"/>
    <w:rsid w:val="00273AF5"/>
    <w:rsid w:val="00275727"/>
    <w:rsid w:val="00275E7A"/>
    <w:rsid w:val="0027627F"/>
    <w:rsid w:val="00276CB4"/>
    <w:rsid w:val="00276DDA"/>
    <w:rsid w:val="00276F12"/>
    <w:rsid w:val="00277D35"/>
    <w:rsid w:val="0028089F"/>
    <w:rsid w:val="00281270"/>
    <w:rsid w:val="00281534"/>
    <w:rsid w:val="00281A0D"/>
    <w:rsid w:val="00281A33"/>
    <w:rsid w:val="00281CBB"/>
    <w:rsid w:val="00281DF7"/>
    <w:rsid w:val="002823B9"/>
    <w:rsid w:val="00282808"/>
    <w:rsid w:val="00282BC5"/>
    <w:rsid w:val="00285680"/>
    <w:rsid w:val="002863F9"/>
    <w:rsid w:val="00290307"/>
    <w:rsid w:val="00290385"/>
    <w:rsid w:val="00292D77"/>
    <w:rsid w:val="0029357C"/>
    <w:rsid w:val="002935ED"/>
    <w:rsid w:val="002938E1"/>
    <w:rsid w:val="00293F8D"/>
    <w:rsid w:val="0029405A"/>
    <w:rsid w:val="002948C4"/>
    <w:rsid w:val="00295A24"/>
    <w:rsid w:val="00296C49"/>
    <w:rsid w:val="00296FD9"/>
    <w:rsid w:val="00297858"/>
    <w:rsid w:val="00297F59"/>
    <w:rsid w:val="002A0B1B"/>
    <w:rsid w:val="002A0CF4"/>
    <w:rsid w:val="002A2D4F"/>
    <w:rsid w:val="002A30F5"/>
    <w:rsid w:val="002A33B7"/>
    <w:rsid w:val="002A38BE"/>
    <w:rsid w:val="002A4068"/>
    <w:rsid w:val="002A4E4A"/>
    <w:rsid w:val="002A5374"/>
    <w:rsid w:val="002A65FA"/>
    <w:rsid w:val="002A7AF3"/>
    <w:rsid w:val="002B123D"/>
    <w:rsid w:val="002B1736"/>
    <w:rsid w:val="002B1C40"/>
    <w:rsid w:val="002B31F8"/>
    <w:rsid w:val="002B3564"/>
    <w:rsid w:val="002B397B"/>
    <w:rsid w:val="002B39E8"/>
    <w:rsid w:val="002B3E2C"/>
    <w:rsid w:val="002B3E4F"/>
    <w:rsid w:val="002B3EA5"/>
    <w:rsid w:val="002B4322"/>
    <w:rsid w:val="002B543E"/>
    <w:rsid w:val="002B573A"/>
    <w:rsid w:val="002B6567"/>
    <w:rsid w:val="002B7C70"/>
    <w:rsid w:val="002C017B"/>
    <w:rsid w:val="002C15B0"/>
    <w:rsid w:val="002C19CF"/>
    <w:rsid w:val="002C24D9"/>
    <w:rsid w:val="002C3680"/>
    <w:rsid w:val="002C42B1"/>
    <w:rsid w:val="002C436D"/>
    <w:rsid w:val="002C459E"/>
    <w:rsid w:val="002C4C3A"/>
    <w:rsid w:val="002C4E0F"/>
    <w:rsid w:val="002C540E"/>
    <w:rsid w:val="002C6014"/>
    <w:rsid w:val="002C6045"/>
    <w:rsid w:val="002C662B"/>
    <w:rsid w:val="002C6857"/>
    <w:rsid w:val="002C6DE6"/>
    <w:rsid w:val="002C6EDA"/>
    <w:rsid w:val="002C6F82"/>
    <w:rsid w:val="002C76D7"/>
    <w:rsid w:val="002C7FFC"/>
    <w:rsid w:val="002D1583"/>
    <w:rsid w:val="002D265D"/>
    <w:rsid w:val="002D2F2B"/>
    <w:rsid w:val="002D4256"/>
    <w:rsid w:val="002D4278"/>
    <w:rsid w:val="002D45A1"/>
    <w:rsid w:val="002D461E"/>
    <w:rsid w:val="002D472E"/>
    <w:rsid w:val="002D5088"/>
    <w:rsid w:val="002D54AF"/>
    <w:rsid w:val="002D55AE"/>
    <w:rsid w:val="002D609D"/>
    <w:rsid w:val="002D665B"/>
    <w:rsid w:val="002D6930"/>
    <w:rsid w:val="002E06F9"/>
    <w:rsid w:val="002E0E1D"/>
    <w:rsid w:val="002E2417"/>
    <w:rsid w:val="002E250E"/>
    <w:rsid w:val="002E266E"/>
    <w:rsid w:val="002E2A21"/>
    <w:rsid w:val="002E3565"/>
    <w:rsid w:val="002E3879"/>
    <w:rsid w:val="002E3BE2"/>
    <w:rsid w:val="002E3F7C"/>
    <w:rsid w:val="002E4CCA"/>
    <w:rsid w:val="002E504C"/>
    <w:rsid w:val="002E58AD"/>
    <w:rsid w:val="002E5996"/>
    <w:rsid w:val="002E5C45"/>
    <w:rsid w:val="002E6C34"/>
    <w:rsid w:val="002E765E"/>
    <w:rsid w:val="002E7693"/>
    <w:rsid w:val="002E7B09"/>
    <w:rsid w:val="002F0BB8"/>
    <w:rsid w:val="002F1069"/>
    <w:rsid w:val="002F1226"/>
    <w:rsid w:val="002F1354"/>
    <w:rsid w:val="002F1C20"/>
    <w:rsid w:val="002F1DDC"/>
    <w:rsid w:val="002F24E0"/>
    <w:rsid w:val="002F3125"/>
    <w:rsid w:val="002F31A4"/>
    <w:rsid w:val="002F4181"/>
    <w:rsid w:val="002F4A0A"/>
    <w:rsid w:val="002F50BB"/>
    <w:rsid w:val="002F5F83"/>
    <w:rsid w:val="002F60BB"/>
    <w:rsid w:val="002F74CE"/>
    <w:rsid w:val="002F772E"/>
    <w:rsid w:val="002F7B0D"/>
    <w:rsid w:val="002F7B62"/>
    <w:rsid w:val="002F7C88"/>
    <w:rsid w:val="003006AB"/>
    <w:rsid w:val="0030138B"/>
    <w:rsid w:val="00301C53"/>
    <w:rsid w:val="00301CAE"/>
    <w:rsid w:val="00301EEA"/>
    <w:rsid w:val="0030244E"/>
    <w:rsid w:val="0030274E"/>
    <w:rsid w:val="0030362C"/>
    <w:rsid w:val="003038C7"/>
    <w:rsid w:val="00303BF2"/>
    <w:rsid w:val="00303D48"/>
    <w:rsid w:val="0030412C"/>
    <w:rsid w:val="003046EC"/>
    <w:rsid w:val="00304955"/>
    <w:rsid w:val="00304A43"/>
    <w:rsid w:val="00304E71"/>
    <w:rsid w:val="00305167"/>
    <w:rsid w:val="00305442"/>
    <w:rsid w:val="00305FF2"/>
    <w:rsid w:val="00306C31"/>
    <w:rsid w:val="00306EF7"/>
    <w:rsid w:val="003079F4"/>
    <w:rsid w:val="00307D79"/>
    <w:rsid w:val="00307F43"/>
    <w:rsid w:val="00307FC9"/>
    <w:rsid w:val="00310366"/>
    <w:rsid w:val="00310827"/>
    <w:rsid w:val="003110A6"/>
    <w:rsid w:val="00313483"/>
    <w:rsid w:val="0031423D"/>
    <w:rsid w:val="00314A14"/>
    <w:rsid w:val="00315ACE"/>
    <w:rsid w:val="00315AE9"/>
    <w:rsid w:val="00315CB3"/>
    <w:rsid w:val="003161DA"/>
    <w:rsid w:val="00316239"/>
    <w:rsid w:val="00316B22"/>
    <w:rsid w:val="00316EF1"/>
    <w:rsid w:val="00320A52"/>
    <w:rsid w:val="003215A8"/>
    <w:rsid w:val="00321A86"/>
    <w:rsid w:val="00323310"/>
    <w:rsid w:val="003245C3"/>
    <w:rsid w:val="00324AF8"/>
    <w:rsid w:val="00325035"/>
    <w:rsid w:val="0032505C"/>
    <w:rsid w:val="00325C8C"/>
    <w:rsid w:val="003264E6"/>
    <w:rsid w:val="00327FFE"/>
    <w:rsid w:val="003307FE"/>
    <w:rsid w:val="00330A45"/>
    <w:rsid w:val="00331057"/>
    <w:rsid w:val="00331242"/>
    <w:rsid w:val="00332664"/>
    <w:rsid w:val="003329C8"/>
    <w:rsid w:val="0033359F"/>
    <w:rsid w:val="00333947"/>
    <w:rsid w:val="00333B45"/>
    <w:rsid w:val="0033415B"/>
    <w:rsid w:val="00334356"/>
    <w:rsid w:val="0033447B"/>
    <w:rsid w:val="00334A9B"/>
    <w:rsid w:val="0033559F"/>
    <w:rsid w:val="00336B65"/>
    <w:rsid w:val="00336E31"/>
    <w:rsid w:val="00337508"/>
    <w:rsid w:val="00340D6E"/>
    <w:rsid w:val="00341B73"/>
    <w:rsid w:val="00341C89"/>
    <w:rsid w:val="00341CBF"/>
    <w:rsid w:val="00341E89"/>
    <w:rsid w:val="00342342"/>
    <w:rsid w:val="003434FB"/>
    <w:rsid w:val="003436E2"/>
    <w:rsid w:val="00343BC5"/>
    <w:rsid w:val="0034428B"/>
    <w:rsid w:val="003447EA"/>
    <w:rsid w:val="00344950"/>
    <w:rsid w:val="00344A36"/>
    <w:rsid w:val="00344FE5"/>
    <w:rsid w:val="00345156"/>
    <w:rsid w:val="00345347"/>
    <w:rsid w:val="0034534D"/>
    <w:rsid w:val="00345792"/>
    <w:rsid w:val="00345BAD"/>
    <w:rsid w:val="00345BFA"/>
    <w:rsid w:val="00345FAF"/>
    <w:rsid w:val="00346334"/>
    <w:rsid w:val="003469FD"/>
    <w:rsid w:val="00346BF3"/>
    <w:rsid w:val="00346C57"/>
    <w:rsid w:val="0034716B"/>
    <w:rsid w:val="00350607"/>
    <w:rsid w:val="003510F0"/>
    <w:rsid w:val="0035179E"/>
    <w:rsid w:val="00352373"/>
    <w:rsid w:val="00352C2A"/>
    <w:rsid w:val="00353856"/>
    <w:rsid w:val="003548AD"/>
    <w:rsid w:val="00354BB6"/>
    <w:rsid w:val="00355EF6"/>
    <w:rsid w:val="00355F95"/>
    <w:rsid w:val="00355FDE"/>
    <w:rsid w:val="00356157"/>
    <w:rsid w:val="003561FA"/>
    <w:rsid w:val="00357B29"/>
    <w:rsid w:val="0036005F"/>
    <w:rsid w:val="0036015C"/>
    <w:rsid w:val="0036151B"/>
    <w:rsid w:val="003617AA"/>
    <w:rsid w:val="00361A8D"/>
    <w:rsid w:val="00363576"/>
    <w:rsid w:val="00364734"/>
    <w:rsid w:val="003647D5"/>
    <w:rsid w:val="00364FB2"/>
    <w:rsid w:val="0036591D"/>
    <w:rsid w:val="003663D9"/>
    <w:rsid w:val="00366B34"/>
    <w:rsid w:val="00366BA0"/>
    <w:rsid w:val="00367022"/>
    <w:rsid w:val="00367E15"/>
    <w:rsid w:val="003715CC"/>
    <w:rsid w:val="00371C37"/>
    <w:rsid w:val="00371F74"/>
    <w:rsid w:val="00371F92"/>
    <w:rsid w:val="003733B2"/>
    <w:rsid w:val="003733B4"/>
    <w:rsid w:val="00373F7B"/>
    <w:rsid w:val="003753D1"/>
    <w:rsid w:val="003755F6"/>
    <w:rsid w:val="00375DDD"/>
    <w:rsid w:val="00375FF9"/>
    <w:rsid w:val="00376433"/>
    <w:rsid w:val="00377004"/>
    <w:rsid w:val="00377909"/>
    <w:rsid w:val="003800FD"/>
    <w:rsid w:val="003818C8"/>
    <w:rsid w:val="00381C1B"/>
    <w:rsid w:val="00381FC5"/>
    <w:rsid w:val="00382166"/>
    <w:rsid w:val="00382711"/>
    <w:rsid w:val="00382D34"/>
    <w:rsid w:val="00383515"/>
    <w:rsid w:val="00383D79"/>
    <w:rsid w:val="003845BB"/>
    <w:rsid w:val="00385433"/>
    <w:rsid w:val="00385B32"/>
    <w:rsid w:val="003862E0"/>
    <w:rsid w:val="003869EB"/>
    <w:rsid w:val="00386C95"/>
    <w:rsid w:val="0038738D"/>
    <w:rsid w:val="00387805"/>
    <w:rsid w:val="0039047A"/>
    <w:rsid w:val="0039090D"/>
    <w:rsid w:val="003909B0"/>
    <w:rsid w:val="00390AAD"/>
    <w:rsid w:val="00390BF1"/>
    <w:rsid w:val="00390E05"/>
    <w:rsid w:val="00390E1D"/>
    <w:rsid w:val="003910FA"/>
    <w:rsid w:val="00391A2B"/>
    <w:rsid w:val="00391ACA"/>
    <w:rsid w:val="00391B68"/>
    <w:rsid w:val="0039238E"/>
    <w:rsid w:val="003923DB"/>
    <w:rsid w:val="003929D4"/>
    <w:rsid w:val="003931AC"/>
    <w:rsid w:val="003931CE"/>
    <w:rsid w:val="0039399E"/>
    <w:rsid w:val="00393AE5"/>
    <w:rsid w:val="0039471F"/>
    <w:rsid w:val="003948B2"/>
    <w:rsid w:val="003954B7"/>
    <w:rsid w:val="00395603"/>
    <w:rsid w:val="00396CDC"/>
    <w:rsid w:val="0039721B"/>
    <w:rsid w:val="00397583"/>
    <w:rsid w:val="00397CF1"/>
    <w:rsid w:val="003A0728"/>
    <w:rsid w:val="003A0DD9"/>
    <w:rsid w:val="003A1012"/>
    <w:rsid w:val="003A1BA3"/>
    <w:rsid w:val="003A1F0B"/>
    <w:rsid w:val="003A2055"/>
    <w:rsid w:val="003A2227"/>
    <w:rsid w:val="003A2844"/>
    <w:rsid w:val="003A4275"/>
    <w:rsid w:val="003A44BB"/>
    <w:rsid w:val="003A4648"/>
    <w:rsid w:val="003A4665"/>
    <w:rsid w:val="003A46F5"/>
    <w:rsid w:val="003A47F6"/>
    <w:rsid w:val="003A48A0"/>
    <w:rsid w:val="003A5CD4"/>
    <w:rsid w:val="003A628B"/>
    <w:rsid w:val="003A631E"/>
    <w:rsid w:val="003A651F"/>
    <w:rsid w:val="003A6886"/>
    <w:rsid w:val="003A699D"/>
    <w:rsid w:val="003A69A0"/>
    <w:rsid w:val="003A6BDE"/>
    <w:rsid w:val="003A72EA"/>
    <w:rsid w:val="003B030C"/>
    <w:rsid w:val="003B14B3"/>
    <w:rsid w:val="003B194A"/>
    <w:rsid w:val="003B1FD5"/>
    <w:rsid w:val="003B32B3"/>
    <w:rsid w:val="003B47BD"/>
    <w:rsid w:val="003B5276"/>
    <w:rsid w:val="003B63D5"/>
    <w:rsid w:val="003B72C7"/>
    <w:rsid w:val="003B734C"/>
    <w:rsid w:val="003B7689"/>
    <w:rsid w:val="003C01C3"/>
    <w:rsid w:val="003C0B22"/>
    <w:rsid w:val="003C1BE0"/>
    <w:rsid w:val="003C2A75"/>
    <w:rsid w:val="003C32D6"/>
    <w:rsid w:val="003C35A8"/>
    <w:rsid w:val="003C37D3"/>
    <w:rsid w:val="003C3C03"/>
    <w:rsid w:val="003C3C85"/>
    <w:rsid w:val="003C4203"/>
    <w:rsid w:val="003C6127"/>
    <w:rsid w:val="003C6814"/>
    <w:rsid w:val="003C6CC0"/>
    <w:rsid w:val="003C6DD8"/>
    <w:rsid w:val="003C741A"/>
    <w:rsid w:val="003C78A5"/>
    <w:rsid w:val="003C7C6A"/>
    <w:rsid w:val="003D03FE"/>
    <w:rsid w:val="003D0729"/>
    <w:rsid w:val="003D080B"/>
    <w:rsid w:val="003D0F43"/>
    <w:rsid w:val="003D2B65"/>
    <w:rsid w:val="003D3C91"/>
    <w:rsid w:val="003D4091"/>
    <w:rsid w:val="003D459B"/>
    <w:rsid w:val="003D4C21"/>
    <w:rsid w:val="003D5300"/>
    <w:rsid w:val="003D5F64"/>
    <w:rsid w:val="003D69F8"/>
    <w:rsid w:val="003D75F8"/>
    <w:rsid w:val="003E071B"/>
    <w:rsid w:val="003E0ADB"/>
    <w:rsid w:val="003E1104"/>
    <w:rsid w:val="003E280C"/>
    <w:rsid w:val="003E30E2"/>
    <w:rsid w:val="003E43BA"/>
    <w:rsid w:val="003E45AE"/>
    <w:rsid w:val="003E4A41"/>
    <w:rsid w:val="003E4AFE"/>
    <w:rsid w:val="003E5AE6"/>
    <w:rsid w:val="003E6162"/>
    <w:rsid w:val="003E61F1"/>
    <w:rsid w:val="003E69F3"/>
    <w:rsid w:val="003E6E7F"/>
    <w:rsid w:val="003F0317"/>
    <w:rsid w:val="003F06DB"/>
    <w:rsid w:val="003F1257"/>
    <w:rsid w:val="003F1923"/>
    <w:rsid w:val="003F22C7"/>
    <w:rsid w:val="003F2B57"/>
    <w:rsid w:val="003F5270"/>
    <w:rsid w:val="003F5471"/>
    <w:rsid w:val="003F63E6"/>
    <w:rsid w:val="003F7B46"/>
    <w:rsid w:val="003F7D86"/>
    <w:rsid w:val="00400464"/>
    <w:rsid w:val="00400A5D"/>
    <w:rsid w:val="00402AC5"/>
    <w:rsid w:val="00402F61"/>
    <w:rsid w:val="0040336C"/>
    <w:rsid w:val="00403A79"/>
    <w:rsid w:val="00403ADF"/>
    <w:rsid w:val="004044D3"/>
    <w:rsid w:val="0040577A"/>
    <w:rsid w:val="00405936"/>
    <w:rsid w:val="00406D6C"/>
    <w:rsid w:val="00406D70"/>
    <w:rsid w:val="00406FC4"/>
    <w:rsid w:val="0040786A"/>
    <w:rsid w:val="00407D08"/>
    <w:rsid w:val="00410377"/>
    <w:rsid w:val="0041053A"/>
    <w:rsid w:val="004107B1"/>
    <w:rsid w:val="00410992"/>
    <w:rsid w:val="00410A56"/>
    <w:rsid w:val="00410C06"/>
    <w:rsid w:val="00411D56"/>
    <w:rsid w:val="00411EE6"/>
    <w:rsid w:val="00412984"/>
    <w:rsid w:val="00413132"/>
    <w:rsid w:val="00413F55"/>
    <w:rsid w:val="00414996"/>
    <w:rsid w:val="00414C70"/>
    <w:rsid w:val="00415D13"/>
    <w:rsid w:val="00415E06"/>
    <w:rsid w:val="0041693D"/>
    <w:rsid w:val="00416AAF"/>
    <w:rsid w:val="00416FBF"/>
    <w:rsid w:val="0041783E"/>
    <w:rsid w:val="00417856"/>
    <w:rsid w:val="004179C4"/>
    <w:rsid w:val="00417B91"/>
    <w:rsid w:val="00417C8F"/>
    <w:rsid w:val="00420311"/>
    <w:rsid w:val="00420F03"/>
    <w:rsid w:val="004218A4"/>
    <w:rsid w:val="00421D68"/>
    <w:rsid w:val="00421D8E"/>
    <w:rsid w:val="00422459"/>
    <w:rsid w:val="004225D4"/>
    <w:rsid w:val="004239EE"/>
    <w:rsid w:val="00423A98"/>
    <w:rsid w:val="00423FCE"/>
    <w:rsid w:val="00425049"/>
    <w:rsid w:val="004256BD"/>
    <w:rsid w:val="00425C7F"/>
    <w:rsid w:val="004261D7"/>
    <w:rsid w:val="00427433"/>
    <w:rsid w:val="00430B3B"/>
    <w:rsid w:val="004312AA"/>
    <w:rsid w:val="004316FA"/>
    <w:rsid w:val="00431BAC"/>
    <w:rsid w:val="00433845"/>
    <w:rsid w:val="00433D2A"/>
    <w:rsid w:val="0043430E"/>
    <w:rsid w:val="00435815"/>
    <w:rsid w:val="00435828"/>
    <w:rsid w:val="00435E36"/>
    <w:rsid w:val="004361FD"/>
    <w:rsid w:val="004376F6"/>
    <w:rsid w:val="00437726"/>
    <w:rsid w:val="004406A4"/>
    <w:rsid w:val="004413E2"/>
    <w:rsid w:val="0044203D"/>
    <w:rsid w:val="004426C0"/>
    <w:rsid w:val="00442BCE"/>
    <w:rsid w:val="00443E4C"/>
    <w:rsid w:val="004440BA"/>
    <w:rsid w:val="004455EF"/>
    <w:rsid w:val="00445E8D"/>
    <w:rsid w:val="00446026"/>
    <w:rsid w:val="0044674C"/>
    <w:rsid w:val="00446BEB"/>
    <w:rsid w:val="004478F8"/>
    <w:rsid w:val="0044799A"/>
    <w:rsid w:val="004507F6"/>
    <w:rsid w:val="00450D52"/>
    <w:rsid w:val="00450E94"/>
    <w:rsid w:val="00452356"/>
    <w:rsid w:val="0045238F"/>
    <w:rsid w:val="00453291"/>
    <w:rsid w:val="00453833"/>
    <w:rsid w:val="004538DB"/>
    <w:rsid w:val="00453F0E"/>
    <w:rsid w:val="00455066"/>
    <w:rsid w:val="004555A3"/>
    <w:rsid w:val="00455632"/>
    <w:rsid w:val="004565FF"/>
    <w:rsid w:val="00456793"/>
    <w:rsid w:val="004568B7"/>
    <w:rsid w:val="00457B3D"/>
    <w:rsid w:val="0046107C"/>
    <w:rsid w:val="004610AE"/>
    <w:rsid w:val="00461BEA"/>
    <w:rsid w:val="00463078"/>
    <w:rsid w:val="00463396"/>
    <w:rsid w:val="004635B8"/>
    <w:rsid w:val="0046476D"/>
    <w:rsid w:val="004647F6"/>
    <w:rsid w:val="004655B1"/>
    <w:rsid w:val="00465ACE"/>
    <w:rsid w:val="00466061"/>
    <w:rsid w:val="00466395"/>
    <w:rsid w:val="00466BB6"/>
    <w:rsid w:val="00466EA2"/>
    <w:rsid w:val="0046770D"/>
    <w:rsid w:val="00467F03"/>
    <w:rsid w:val="0047021D"/>
    <w:rsid w:val="0047022F"/>
    <w:rsid w:val="00474ED7"/>
    <w:rsid w:val="00477503"/>
    <w:rsid w:val="00480173"/>
    <w:rsid w:val="00480270"/>
    <w:rsid w:val="00480F27"/>
    <w:rsid w:val="00481AA3"/>
    <w:rsid w:val="00481CBF"/>
    <w:rsid w:val="004831C0"/>
    <w:rsid w:val="00483C99"/>
    <w:rsid w:val="00483D8E"/>
    <w:rsid w:val="00484A6F"/>
    <w:rsid w:val="0048581E"/>
    <w:rsid w:val="00485DB5"/>
    <w:rsid w:val="004868D7"/>
    <w:rsid w:val="0048788A"/>
    <w:rsid w:val="00487A97"/>
    <w:rsid w:val="00490CC1"/>
    <w:rsid w:val="00490CFA"/>
    <w:rsid w:val="004921A8"/>
    <w:rsid w:val="00492367"/>
    <w:rsid w:val="004925E4"/>
    <w:rsid w:val="00493CF4"/>
    <w:rsid w:val="00494A78"/>
    <w:rsid w:val="00494A8D"/>
    <w:rsid w:val="00494B32"/>
    <w:rsid w:val="004960E2"/>
    <w:rsid w:val="0049636A"/>
    <w:rsid w:val="004963DB"/>
    <w:rsid w:val="00496450"/>
    <w:rsid w:val="00496550"/>
    <w:rsid w:val="004966FB"/>
    <w:rsid w:val="004A020F"/>
    <w:rsid w:val="004A02B9"/>
    <w:rsid w:val="004A1FF5"/>
    <w:rsid w:val="004A3180"/>
    <w:rsid w:val="004A33CF"/>
    <w:rsid w:val="004A39ED"/>
    <w:rsid w:val="004A3B66"/>
    <w:rsid w:val="004A3BCA"/>
    <w:rsid w:val="004A55E0"/>
    <w:rsid w:val="004A5A35"/>
    <w:rsid w:val="004A61C5"/>
    <w:rsid w:val="004A6D5B"/>
    <w:rsid w:val="004A716D"/>
    <w:rsid w:val="004A7A07"/>
    <w:rsid w:val="004B0056"/>
    <w:rsid w:val="004B0627"/>
    <w:rsid w:val="004B0802"/>
    <w:rsid w:val="004B0BE6"/>
    <w:rsid w:val="004B12EB"/>
    <w:rsid w:val="004B1E18"/>
    <w:rsid w:val="004B3787"/>
    <w:rsid w:val="004B37D9"/>
    <w:rsid w:val="004B3DC4"/>
    <w:rsid w:val="004B4340"/>
    <w:rsid w:val="004B4590"/>
    <w:rsid w:val="004B4BC7"/>
    <w:rsid w:val="004B4FCF"/>
    <w:rsid w:val="004B5207"/>
    <w:rsid w:val="004B54B4"/>
    <w:rsid w:val="004B55AA"/>
    <w:rsid w:val="004B5E8C"/>
    <w:rsid w:val="004B630F"/>
    <w:rsid w:val="004B6491"/>
    <w:rsid w:val="004B6651"/>
    <w:rsid w:val="004B729B"/>
    <w:rsid w:val="004B7C3B"/>
    <w:rsid w:val="004C014D"/>
    <w:rsid w:val="004C05BA"/>
    <w:rsid w:val="004C0ECC"/>
    <w:rsid w:val="004C0F39"/>
    <w:rsid w:val="004C10AD"/>
    <w:rsid w:val="004C154F"/>
    <w:rsid w:val="004C1A52"/>
    <w:rsid w:val="004C1BE7"/>
    <w:rsid w:val="004C3040"/>
    <w:rsid w:val="004C3DA2"/>
    <w:rsid w:val="004C3FAD"/>
    <w:rsid w:val="004C4FB1"/>
    <w:rsid w:val="004C5091"/>
    <w:rsid w:val="004C5142"/>
    <w:rsid w:val="004C59A0"/>
    <w:rsid w:val="004C59E2"/>
    <w:rsid w:val="004C5E06"/>
    <w:rsid w:val="004C64E6"/>
    <w:rsid w:val="004C732D"/>
    <w:rsid w:val="004C79F3"/>
    <w:rsid w:val="004D032A"/>
    <w:rsid w:val="004D03C8"/>
    <w:rsid w:val="004D0422"/>
    <w:rsid w:val="004D146B"/>
    <w:rsid w:val="004D18A1"/>
    <w:rsid w:val="004D1AF1"/>
    <w:rsid w:val="004D1B4B"/>
    <w:rsid w:val="004D1D8D"/>
    <w:rsid w:val="004D1FAD"/>
    <w:rsid w:val="004D2C30"/>
    <w:rsid w:val="004D2F1D"/>
    <w:rsid w:val="004D2FBD"/>
    <w:rsid w:val="004D3330"/>
    <w:rsid w:val="004D3C85"/>
    <w:rsid w:val="004D464F"/>
    <w:rsid w:val="004D57D9"/>
    <w:rsid w:val="004D5D83"/>
    <w:rsid w:val="004D630C"/>
    <w:rsid w:val="004D6421"/>
    <w:rsid w:val="004D64B6"/>
    <w:rsid w:val="004E00BA"/>
    <w:rsid w:val="004E113C"/>
    <w:rsid w:val="004E126B"/>
    <w:rsid w:val="004E12E3"/>
    <w:rsid w:val="004E16D5"/>
    <w:rsid w:val="004E181C"/>
    <w:rsid w:val="004E1C5F"/>
    <w:rsid w:val="004E2209"/>
    <w:rsid w:val="004E3496"/>
    <w:rsid w:val="004E41F2"/>
    <w:rsid w:val="004E568C"/>
    <w:rsid w:val="004E5CDD"/>
    <w:rsid w:val="004E6062"/>
    <w:rsid w:val="004E643E"/>
    <w:rsid w:val="004E65C0"/>
    <w:rsid w:val="004E6B92"/>
    <w:rsid w:val="004E764A"/>
    <w:rsid w:val="004E7652"/>
    <w:rsid w:val="004E7A00"/>
    <w:rsid w:val="004E7E28"/>
    <w:rsid w:val="004F0563"/>
    <w:rsid w:val="004F0597"/>
    <w:rsid w:val="004F0B25"/>
    <w:rsid w:val="004F0F27"/>
    <w:rsid w:val="004F1781"/>
    <w:rsid w:val="004F197B"/>
    <w:rsid w:val="004F24C6"/>
    <w:rsid w:val="004F4455"/>
    <w:rsid w:val="004F523E"/>
    <w:rsid w:val="004F53E9"/>
    <w:rsid w:val="004F565C"/>
    <w:rsid w:val="004F65FE"/>
    <w:rsid w:val="004F67F7"/>
    <w:rsid w:val="004F7A3C"/>
    <w:rsid w:val="00500443"/>
    <w:rsid w:val="00500957"/>
    <w:rsid w:val="0050139B"/>
    <w:rsid w:val="005013AF"/>
    <w:rsid w:val="0050147A"/>
    <w:rsid w:val="00502071"/>
    <w:rsid w:val="00502BC1"/>
    <w:rsid w:val="00504692"/>
    <w:rsid w:val="00506542"/>
    <w:rsid w:val="00506939"/>
    <w:rsid w:val="00507293"/>
    <w:rsid w:val="0050787F"/>
    <w:rsid w:val="00507AAE"/>
    <w:rsid w:val="00507DC4"/>
    <w:rsid w:val="005107E6"/>
    <w:rsid w:val="00510C06"/>
    <w:rsid w:val="00510F42"/>
    <w:rsid w:val="005111B8"/>
    <w:rsid w:val="005115FE"/>
    <w:rsid w:val="005116DF"/>
    <w:rsid w:val="00512268"/>
    <w:rsid w:val="005140F4"/>
    <w:rsid w:val="00514259"/>
    <w:rsid w:val="0051466B"/>
    <w:rsid w:val="00514FF8"/>
    <w:rsid w:val="005159A8"/>
    <w:rsid w:val="00515EA9"/>
    <w:rsid w:val="00515FA9"/>
    <w:rsid w:val="00516BF6"/>
    <w:rsid w:val="00517364"/>
    <w:rsid w:val="00517392"/>
    <w:rsid w:val="00517708"/>
    <w:rsid w:val="00520E4C"/>
    <w:rsid w:val="00521404"/>
    <w:rsid w:val="00522234"/>
    <w:rsid w:val="00524032"/>
    <w:rsid w:val="005249EC"/>
    <w:rsid w:val="00525B48"/>
    <w:rsid w:val="00526916"/>
    <w:rsid w:val="00527081"/>
    <w:rsid w:val="005272E2"/>
    <w:rsid w:val="0053043E"/>
    <w:rsid w:val="00530FF3"/>
    <w:rsid w:val="00531925"/>
    <w:rsid w:val="0053212D"/>
    <w:rsid w:val="00532428"/>
    <w:rsid w:val="00532CAC"/>
    <w:rsid w:val="00532E75"/>
    <w:rsid w:val="005338FC"/>
    <w:rsid w:val="00533BD9"/>
    <w:rsid w:val="005342F4"/>
    <w:rsid w:val="00534509"/>
    <w:rsid w:val="005349D1"/>
    <w:rsid w:val="00534FD3"/>
    <w:rsid w:val="00535511"/>
    <w:rsid w:val="00535B2B"/>
    <w:rsid w:val="005360BE"/>
    <w:rsid w:val="00536158"/>
    <w:rsid w:val="00536169"/>
    <w:rsid w:val="00536652"/>
    <w:rsid w:val="005371C9"/>
    <w:rsid w:val="005374CA"/>
    <w:rsid w:val="00537F10"/>
    <w:rsid w:val="0054031D"/>
    <w:rsid w:val="00540F2D"/>
    <w:rsid w:val="00541A14"/>
    <w:rsid w:val="00541BF1"/>
    <w:rsid w:val="00542257"/>
    <w:rsid w:val="00542678"/>
    <w:rsid w:val="0054305D"/>
    <w:rsid w:val="00543831"/>
    <w:rsid w:val="005445EC"/>
    <w:rsid w:val="00544A60"/>
    <w:rsid w:val="00545162"/>
    <w:rsid w:val="005456CB"/>
    <w:rsid w:val="005463A3"/>
    <w:rsid w:val="005469EA"/>
    <w:rsid w:val="00546E0A"/>
    <w:rsid w:val="00550EA6"/>
    <w:rsid w:val="005517EB"/>
    <w:rsid w:val="005520F9"/>
    <w:rsid w:val="005521AA"/>
    <w:rsid w:val="005529C4"/>
    <w:rsid w:val="005532C7"/>
    <w:rsid w:val="005547D0"/>
    <w:rsid w:val="00554C2B"/>
    <w:rsid w:val="00555A64"/>
    <w:rsid w:val="00555B44"/>
    <w:rsid w:val="00555F46"/>
    <w:rsid w:val="00556379"/>
    <w:rsid w:val="00557172"/>
    <w:rsid w:val="00557F82"/>
    <w:rsid w:val="0056021A"/>
    <w:rsid w:val="005604C1"/>
    <w:rsid w:val="005606A0"/>
    <w:rsid w:val="00560D8B"/>
    <w:rsid w:val="005619A0"/>
    <w:rsid w:val="00563045"/>
    <w:rsid w:val="005632D5"/>
    <w:rsid w:val="00563440"/>
    <w:rsid w:val="00563955"/>
    <w:rsid w:val="005642D8"/>
    <w:rsid w:val="005644E5"/>
    <w:rsid w:val="0056556D"/>
    <w:rsid w:val="00565AD8"/>
    <w:rsid w:val="00566048"/>
    <w:rsid w:val="005666BA"/>
    <w:rsid w:val="00566C79"/>
    <w:rsid w:val="00566CD7"/>
    <w:rsid w:val="005670FB"/>
    <w:rsid w:val="00567B08"/>
    <w:rsid w:val="00570F8F"/>
    <w:rsid w:val="005711B2"/>
    <w:rsid w:val="00571B1D"/>
    <w:rsid w:val="00572E72"/>
    <w:rsid w:val="00573341"/>
    <w:rsid w:val="005733D7"/>
    <w:rsid w:val="00574246"/>
    <w:rsid w:val="005744A1"/>
    <w:rsid w:val="00574896"/>
    <w:rsid w:val="005748CF"/>
    <w:rsid w:val="00575A2F"/>
    <w:rsid w:val="005767F8"/>
    <w:rsid w:val="005769C1"/>
    <w:rsid w:val="00576F25"/>
    <w:rsid w:val="005770BF"/>
    <w:rsid w:val="0057716A"/>
    <w:rsid w:val="00577668"/>
    <w:rsid w:val="00577724"/>
    <w:rsid w:val="00577B4E"/>
    <w:rsid w:val="005806C8"/>
    <w:rsid w:val="0058126E"/>
    <w:rsid w:val="00582297"/>
    <w:rsid w:val="00582847"/>
    <w:rsid w:val="0058332F"/>
    <w:rsid w:val="00584E1F"/>
    <w:rsid w:val="00585989"/>
    <w:rsid w:val="00585AA8"/>
    <w:rsid w:val="00585DEC"/>
    <w:rsid w:val="005860EB"/>
    <w:rsid w:val="005864AA"/>
    <w:rsid w:val="00586C1D"/>
    <w:rsid w:val="00591181"/>
    <w:rsid w:val="00591E9B"/>
    <w:rsid w:val="00592ABB"/>
    <w:rsid w:val="00592FF7"/>
    <w:rsid w:val="005939A6"/>
    <w:rsid w:val="00593CD7"/>
    <w:rsid w:val="00593DD6"/>
    <w:rsid w:val="0059461C"/>
    <w:rsid w:val="00594C0F"/>
    <w:rsid w:val="00594D95"/>
    <w:rsid w:val="00594DE2"/>
    <w:rsid w:val="00595071"/>
    <w:rsid w:val="00595697"/>
    <w:rsid w:val="00595701"/>
    <w:rsid w:val="00595754"/>
    <w:rsid w:val="00595B82"/>
    <w:rsid w:val="00595C12"/>
    <w:rsid w:val="0059695F"/>
    <w:rsid w:val="0059748B"/>
    <w:rsid w:val="005A05EA"/>
    <w:rsid w:val="005A0747"/>
    <w:rsid w:val="005A0A53"/>
    <w:rsid w:val="005A0BB2"/>
    <w:rsid w:val="005A0DAF"/>
    <w:rsid w:val="005A391B"/>
    <w:rsid w:val="005A3A20"/>
    <w:rsid w:val="005A467A"/>
    <w:rsid w:val="005A583C"/>
    <w:rsid w:val="005A5D69"/>
    <w:rsid w:val="005A5DB8"/>
    <w:rsid w:val="005A6048"/>
    <w:rsid w:val="005A6211"/>
    <w:rsid w:val="005A6867"/>
    <w:rsid w:val="005B01BD"/>
    <w:rsid w:val="005B22D7"/>
    <w:rsid w:val="005B2344"/>
    <w:rsid w:val="005B4DE2"/>
    <w:rsid w:val="005B4F42"/>
    <w:rsid w:val="005B5449"/>
    <w:rsid w:val="005B5966"/>
    <w:rsid w:val="005B75B9"/>
    <w:rsid w:val="005B7C01"/>
    <w:rsid w:val="005C00B7"/>
    <w:rsid w:val="005C025C"/>
    <w:rsid w:val="005C05CD"/>
    <w:rsid w:val="005C0A6A"/>
    <w:rsid w:val="005C0A81"/>
    <w:rsid w:val="005C0F2B"/>
    <w:rsid w:val="005C1D67"/>
    <w:rsid w:val="005C2320"/>
    <w:rsid w:val="005C2AFB"/>
    <w:rsid w:val="005C2CBF"/>
    <w:rsid w:val="005C4547"/>
    <w:rsid w:val="005C4952"/>
    <w:rsid w:val="005C4BED"/>
    <w:rsid w:val="005C66F8"/>
    <w:rsid w:val="005C6CD0"/>
    <w:rsid w:val="005C7672"/>
    <w:rsid w:val="005D14EF"/>
    <w:rsid w:val="005D1A77"/>
    <w:rsid w:val="005D1C0E"/>
    <w:rsid w:val="005D215D"/>
    <w:rsid w:val="005D2B47"/>
    <w:rsid w:val="005D45B9"/>
    <w:rsid w:val="005D5063"/>
    <w:rsid w:val="005D67BA"/>
    <w:rsid w:val="005D690D"/>
    <w:rsid w:val="005D7CA6"/>
    <w:rsid w:val="005D7EF9"/>
    <w:rsid w:val="005E05E3"/>
    <w:rsid w:val="005E19BC"/>
    <w:rsid w:val="005E1DD2"/>
    <w:rsid w:val="005E1DF9"/>
    <w:rsid w:val="005E2020"/>
    <w:rsid w:val="005E3D83"/>
    <w:rsid w:val="005E4174"/>
    <w:rsid w:val="005E4D2B"/>
    <w:rsid w:val="005E4E47"/>
    <w:rsid w:val="005E5B4B"/>
    <w:rsid w:val="005E7139"/>
    <w:rsid w:val="005F0068"/>
    <w:rsid w:val="005F071C"/>
    <w:rsid w:val="005F0FF3"/>
    <w:rsid w:val="005F1CDC"/>
    <w:rsid w:val="005F2812"/>
    <w:rsid w:val="005F28F6"/>
    <w:rsid w:val="005F2E95"/>
    <w:rsid w:val="005F3E3E"/>
    <w:rsid w:val="005F54B9"/>
    <w:rsid w:val="005F5D10"/>
    <w:rsid w:val="005F6D38"/>
    <w:rsid w:val="005F704A"/>
    <w:rsid w:val="005F76B1"/>
    <w:rsid w:val="005F7995"/>
    <w:rsid w:val="0060006C"/>
    <w:rsid w:val="0060036B"/>
    <w:rsid w:val="00600919"/>
    <w:rsid w:val="00601255"/>
    <w:rsid w:val="00601748"/>
    <w:rsid w:val="00601A64"/>
    <w:rsid w:val="00602034"/>
    <w:rsid w:val="00602350"/>
    <w:rsid w:val="006023AF"/>
    <w:rsid w:val="00602F6E"/>
    <w:rsid w:val="0060349E"/>
    <w:rsid w:val="0060367A"/>
    <w:rsid w:val="00604FCE"/>
    <w:rsid w:val="00605315"/>
    <w:rsid w:val="00605648"/>
    <w:rsid w:val="0060568B"/>
    <w:rsid w:val="006059C1"/>
    <w:rsid w:val="006062D0"/>
    <w:rsid w:val="00606912"/>
    <w:rsid w:val="00607190"/>
    <w:rsid w:val="00607221"/>
    <w:rsid w:val="00607AB5"/>
    <w:rsid w:val="00610AE5"/>
    <w:rsid w:val="0061100E"/>
    <w:rsid w:val="00611A56"/>
    <w:rsid w:val="00615B19"/>
    <w:rsid w:val="00615C74"/>
    <w:rsid w:val="00615CA1"/>
    <w:rsid w:val="006161A9"/>
    <w:rsid w:val="00616972"/>
    <w:rsid w:val="00616AB5"/>
    <w:rsid w:val="00617BD7"/>
    <w:rsid w:val="00620336"/>
    <w:rsid w:val="006204A6"/>
    <w:rsid w:val="00620690"/>
    <w:rsid w:val="006210DA"/>
    <w:rsid w:val="006219AB"/>
    <w:rsid w:val="00621A78"/>
    <w:rsid w:val="00621B7E"/>
    <w:rsid w:val="0062324E"/>
    <w:rsid w:val="00623669"/>
    <w:rsid w:val="0062418A"/>
    <w:rsid w:val="0062423F"/>
    <w:rsid w:val="006244B9"/>
    <w:rsid w:val="006244D4"/>
    <w:rsid w:val="00624955"/>
    <w:rsid w:val="00625126"/>
    <w:rsid w:val="006261BC"/>
    <w:rsid w:val="00627916"/>
    <w:rsid w:val="00630318"/>
    <w:rsid w:val="0063079E"/>
    <w:rsid w:val="00630B67"/>
    <w:rsid w:val="00630D12"/>
    <w:rsid w:val="00631E09"/>
    <w:rsid w:val="006326CC"/>
    <w:rsid w:val="0063297E"/>
    <w:rsid w:val="00632C9B"/>
    <w:rsid w:val="00632F57"/>
    <w:rsid w:val="00633972"/>
    <w:rsid w:val="00633E6B"/>
    <w:rsid w:val="006343F6"/>
    <w:rsid w:val="00634D17"/>
    <w:rsid w:val="00634FF5"/>
    <w:rsid w:val="0063502E"/>
    <w:rsid w:val="0063507E"/>
    <w:rsid w:val="006356A8"/>
    <w:rsid w:val="00635CF6"/>
    <w:rsid w:val="00636223"/>
    <w:rsid w:val="00636B7D"/>
    <w:rsid w:val="00637D26"/>
    <w:rsid w:val="00637FFE"/>
    <w:rsid w:val="00640067"/>
    <w:rsid w:val="0064045D"/>
    <w:rsid w:val="00641202"/>
    <w:rsid w:val="006412D6"/>
    <w:rsid w:val="00641792"/>
    <w:rsid w:val="006429F6"/>
    <w:rsid w:val="00642CF0"/>
    <w:rsid w:val="0064394C"/>
    <w:rsid w:val="00643985"/>
    <w:rsid w:val="00643B76"/>
    <w:rsid w:val="00643DCA"/>
    <w:rsid w:val="00644441"/>
    <w:rsid w:val="006446C9"/>
    <w:rsid w:val="006456A8"/>
    <w:rsid w:val="00645B4B"/>
    <w:rsid w:val="00645B8B"/>
    <w:rsid w:val="00645C53"/>
    <w:rsid w:val="00645DC5"/>
    <w:rsid w:val="00646591"/>
    <w:rsid w:val="00646B99"/>
    <w:rsid w:val="00647713"/>
    <w:rsid w:val="0064783B"/>
    <w:rsid w:val="00647DA8"/>
    <w:rsid w:val="00647F9F"/>
    <w:rsid w:val="006500CC"/>
    <w:rsid w:val="006530DD"/>
    <w:rsid w:val="00653222"/>
    <w:rsid w:val="00653D30"/>
    <w:rsid w:val="00654447"/>
    <w:rsid w:val="00655074"/>
    <w:rsid w:val="006553E3"/>
    <w:rsid w:val="006562E6"/>
    <w:rsid w:val="00656894"/>
    <w:rsid w:val="0065708D"/>
    <w:rsid w:val="00657EEE"/>
    <w:rsid w:val="006604C1"/>
    <w:rsid w:val="00660B06"/>
    <w:rsid w:val="00660E5F"/>
    <w:rsid w:val="0066147F"/>
    <w:rsid w:val="0066172F"/>
    <w:rsid w:val="0066317F"/>
    <w:rsid w:val="00663907"/>
    <w:rsid w:val="0066455A"/>
    <w:rsid w:val="00664AB0"/>
    <w:rsid w:val="00666150"/>
    <w:rsid w:val="0066650E"/>
    <w:rsid w:val="00666BB6"/>
    <w:rsid w:val="00671066"/>
    <w:rsid w:val="0067162A"/>
    <w:rsid w:val="0067166E"/>
    <w:rsid w:val="00671933"/>
    <w:rsid w:val="0067261F"/>
    <w:rsid w:val="006727D6"/>
    <w:rsid w:val="006727DB"/>
    <w:rsid w:val="00672A33"/>
    <w:rsid w:val="006732A2"/>
    <w:rsid w:val="00673CAC"/>
    <w:rsid w:val="006741EE"/>
    <w:rsid w:val="006743BA"/>
    <w:rsid w:val="00674A54"/>
    <w:rsid w:val="00674F0B"/>
    <w:rsid w:val="00675000"/>
    <w:rsid w:val="006755AD"/>
    <w:rsid w:val="006761E8"/>
    <w:rsid w:val="006769B5"/>
    <w:rsid w:val="00676CEE"/>
    <w:rsid w:val="00676D3B"/>
    <w:rsid w:val="00676DC5"/>
    <w:rsid w:val="006777BD"/>
    <w:rsid w:val="00677CCE"/>
    <w:rsid w:val="00677E25"/>
    <w:rsid w:val="00680107"/>
    <w:rsid w:val="0068037B"/>
    <w:rsid w:val="00680772"/>
    <w:rsid w:val="00680CE5"/>
    <w:rsid w:val="00680E9D"/>
    <w:rsid w:val="006813AC"/>
    <w:rsid w:val="00681619"/>
    <w:rsid w:val="00681637"/>
    <w:rsid w:val="00682714"/>
    <w:rsid w:val="00682906"/>
    <w:rsid w:val="00683CF8"/>
    <w:rsid w:val="00684819"/>
    <w:rsid w:val="00685492"/>
    <w:rsid w:val="0068592B"/>
    <w:rsid w:val="00685D25"/>
    <w:rsid w:val="00685FB1"/>
    <w:rsid w:val="00686924"/>
    <w:rsid w:val="00687004"/>
    <w:rsid w:val="00690253"/>
    <w:rsid w:val="00691CC2"/>
    <w:rsid w:val="0069277F"/>
    <w:rsid w:val="00693DCE"/>
    <w:rsid w:val="006940F6"/>
    <w:rsid w:val="00694850"/>
    <w:rsid w:val="0069495E"/>
    <w:rsid w:val="006952BF"/>
    <w:rsid w:val="0069533E"/>
    <w:rsid w:val="006959D6"/>
    <w:rsid w:val="0069642A"/>
    <w:rsid w:val="00696B6B"/>
    <w:rsid w:val="006A0BA8"/>
    <w:rsid w:val="006A307A"/>
    <w:rsid w:val="006A3A6D"/>
    <w:rsid w:val="006A426B"/>
    <w:rsid w:val="006A45F5"/>
    <w:rsid w:val="006A4625"/>
    <w:rsid w:val="006A577A"/>
    <w:rsid w:val="006A5836"/>
    <w:rsid w:val="006A5D22"/>
    <w:rsid w:val="006A648E"/>
    <w:rsid w:val="006A6C08"/>
    <w:rsid w:val="006A6CD3"/>
    <w:rsid w:val="006A6F31"/>
    <w:rsid w:val="006A7989"/>
    <w:rsid w:val="006A7D9B"/>
    <w:rsid w:val="006B06FE"/>
    <w:rsid w:val="006B0B98"/>
    <w:rsid w:val="006B13F8"/>
    <w:rsid w:val="006B1E92"/>
    <w:rsid w:val="006B2297"/>
    <w:rsid w:val="006B286B"/>
    <w:rsid w:val="006B3246"/>
    <w:rsid w:val="006B36E4"/>
    <w:rsid w:val="006B378D"/>
    <w:rsid w:val="006B37BC"/>
    <w:rsid w:val="006B3864"/>
    <w:rsid w:val="006B3995"/>
    <w:rsid w:val="006B3EBB"/>
    <w:rsid w:val="006B480E"/>
    <w:rsid w:val="006B495F"/>
    <w:rsid w:val="006B52EE"/>
    <w:rsid w:val="006B54C9"/>
    <w:rsid w:val="006B5B62"/>
    <w:rsid w:val="006B67D7"/>
    <w:rsid w:val="006B6AC9"/>
    <w:rsid w:val="006B735B"/>
    <w:rsid w:val="006B7C5E"/>
    <w:rsid w:val="006B7DBE"/>
    <w:rsid w:val="006C009E"/>
    <w:rsid w:val="006C0496"/>
    <w:rsid w:val="006C0497"/>
    <w:rsid w:val="006C04B4"/>
    <w:rsid w:val="006C1E2A"/>
    <w:rsid w:val="006C1EA3"/>
    <w:rsid w:val="006C25AA"/>
    <w:rsid w:val="006C25DF"/>
    <w:rsid w:val="006C27A0"/>
    <w:rsid w:val="006C2D49"/>
    <w:rsid w:val="006C3116"/>
    <w:rsid w:val="006C3376"/>
    <w:rsid w:val="006C3D8D"/>
    <w:rsid w:val="006C43DE"/>
    <w:rsid w:val="006C4749"/>
    <w:rsid w:val="006C5004"/>
    <w:rsid w:val="006C60D2"/>
    <w:rsid w:val="006C6237"/>
    <w:rsid w:val="006C6608"/>
    <w:rsid w:val="006C694F"/>
    <w:rsid w:val="006C73F3"/>
    <w:rsid w:val="006C7B36"/>
    <w:rsid w:val="006D062C"/>
    <w:rsid w:val="006D06D9"/>
    <w:rsid w:val="006D0824"/>
    <w:rsid w:val="006D0D21"/>
    <w:rsid w:val="006D0FE0"/>
    <w:rsid w:val="006D12EB"/>
    <w:rsid w:val="006D157C"/>
    <w:rsid w:val="006D1E20"/>
    <w:rsid w:val="006D2049"/>
    <w:rsid w:val="006D21DE"/>
    <w:rsid w:val="006D2796"/>
    <w:rsid w:val="006D2F51"/>
    <w:rsid w:val="006D325A"/>
    <w:rsid w:val="006D4BC3"/>
    <w:rsid w:val="006D59F4"/>
    <w:rsid w:val="006D5B10"/>
    <w:rsid w:val="006D5B91"/>
    <w:rsid w:val="006D5CE8"/>
    <w:rsid w:val="006D675E"/>
    <w:rsid w:val="006E074D"/>
    <w:rsid w:val="006E0C33"/>
    <w:rsid w:val="006E0FB0"/>
    <w:rsid w:val="006E2590"/>
    <w:rsid w:val="006E2776"/>
    <w:rsid w:val="006E4F3A"/>
    <w:rsid w:val="006E5B43"/>
    <w:rsid w:val="006E6005"/>
    <w:rsid w:val="006E6D49"/>
    <w:rsid w:val="006E701C"/>
    <w:rsid w:val="006E72F8"/>
    <w:rsid w:val="006E7EA2"/>
    <w:rsid w:val="006F1298"/>
    <w:rsid w:val="006F1429"/>
    <w:rsid w:val="006F153C"/>
    <w:rsid w:val="006F1622"/>
    <w:rsid w:val="006F1749"/>
    <w:rsid w:val="006F1932"/>
    <w:rsid w:val="006F1CC9"/>
    <w:rsid w:val="006F25E5"/>
    <w:rsid w:val="006F31C0"/>
    <w:rsid w:val="006F3500"/>
    <w:rsid w:val="006F4319"/>
    <w:rsid w:val="006F44CA"/>
    <w:rsid w:val="006F4B56"/>
    <w:rsid w:val="006F5ABE"/>
    <w:rsid w:val="006F5AEC"/>
    <w:rsid w:val="006F5BBA"/>
    <w:rsid w:val="006F5D3C"/>
    <w:rsid w:val="006F66CA"/>
    <w:rsid w:val="006F7665"/>
    <w:rsid w:val="00700ECB"/>
    <w:rsid w:val="0070103D"/>
    <w:rsid w:val="00701314"/>
    <w:rsid w:val="007015EE"/>
    <w:rsid w:val="00701667"/>
    <w:rsid w:val="0070185C"/>
    <w:rsid w:val="00702668"/>
    <w:rsid w:val="00702767"/>
    <w:rsid w:val="007031B8"/>
    <w:rsid w:val="00703637"/>
    <w:rsid w:val="00703BAF"/>
    <w:rsid w:val="00704053"/>
    <w:rsid w:val="007040ED"/>
    <w:rsid w:val="00704E05"/>
    <w:rsid w:val="007054BF"/>
    <w:rsid w:val="00705A4D"/>
    <w:rsid w:val="00705ABA"/>
    <w:rsid w:val="00705B70"/>
    <w:rsid w:val="00705E5C"/>
    <w:rsid w:val="00705F01"/>
    <w:rsid w:val="007060E3"/>
    <w:rsid w:val="0070640D"/>
    <w:rsid w:val="00707197"/>
    <w:rsid w:val="007106F6"/>
    <w:rsid w:val="00710812"/>
    <w:rsid w:val="00710E40"/>
    <w:rsid w:val="00711DA3"/>
    <w:rsid w:val="00712071"/>
    <w:rsid w:val="00713191"/>
    <w:rsid w:val="00713DF7"/>
    <w:rsid w:val="00713E76"/>
    <w:rsid w:val="007148F1"/>
    <w:rsid w:val="007150F0"/>
    <w:rsid w:val="007154E4"/>
    <w:rsid w:val="0071627F"/>
    <w:rsid w:val="007165B4"/>
    <w:rsid w:val="00717128"/>
    <w:rsid w:val="007202FD"/>
    <w:rsid w:val="00720D5C"/>
    <w:rsid w:val="00721761"/>
    <w:rsid w:val="00721931"/>
    <w:rsid w:val="00721A11"/>
    <w:rsid w:val="0072220A"/>
    <w:rsid w:val="007228FC"/>
    <w:rsid w:val="007237BD"/>
    <w:rsid w:val="00724486"/>
    <w:rsid w:val="00725537"/>
    <w:rsid w:val="00725782"/>
    <w:rsid w:val="00725C1E"/>
    <w:rsid w:val="00725E9A"/>
    <w:rsid w:val="00725F28"/>
    <w:rsid w:val="00727193"/>
    <w:rsid w:val="007279B4"/>
    <w:rsid w:val="007306BB"/>
    <w:rsid w:val="00730F65"/>
    <w:rsid w:val="00731B65"/>
    <w:rsid w:val="0073202F"/>
    <w:rsid w:val="0073281C"/>
    <w:rsid w:val="00732B0A"/>
    <w:rsid w:val="00732CA5"/>
    <w:rsid w:val="00732DF3"/>
    <w:rsid w:val="00732FAF"/>
    <w:rsid w:val="00733073"/>
    <w:rsid w:val="00733255"/>
    <w:rsid w:val="007332A5"/>
    <w:rsid w:val="007339AE"/>
    <w:rsid w:val="00734502"/>
    <w:rsid w:val="00736FC6"/>
    <w:rsid w:val="007370AA"/>
    <w:rsid w:val="00737CFE"/>
    <w:rsid w:val="00737EA1"/>
    <w:rsid w:val="0074010F"/>
    <w:rsid w:val="007402E4"/>
    <w:rsid w:val="00740714"/>
    <w:rsid w:val="00740A36"/>
    <w:rsid w:val="007414CF"/>
    <w:rsid w:val="007419DC"/>
    <w:rsid w:val="00743675"/>
    <w:rsid w:val="00744D6A"/>
    <w:rsid w:val="007454A9"/>
    <w:rsid w:val="00746237"/>
    <w:rsid w:val="007466D1"/>
    <w:rsid w:val="00746BB6"/>
    <w:rsid w:val="007479A7"/>
    <w:rsid w:val="00747E6D"/>
    <w:rsid w:val="007505D4"/>
    <w:rsid w:val="00750D58"/>
    <w:rsid w:val="007511D9"/>
    <w:rsid w:val="00751936"/>
    <w:rsid w:val="007519CA"/>
    <w:rsid w:val="00752079"/>
    <w:rsid w:val="00752449"/>
    <w:rsid w:val="007526C2"/>
    <w:rsid w:val="00752DC3"/>
    <w:rsid w:val="0075315B"/>
    <w:rsid w:val="00753332"/>
    <w:rsid w:val="0075342C"/>
    <w:rsid w:val="00753BCF"/>
    <w:rsid w:val="0075440A"/>
    <w:rsid w:val="00754838"/>
    <w:rsid w:val="00754D91"/>
    <w:rsid w:val="00755075"/>
    <w:rsid w:val="007553E7"/>
    <w:rsid w:val="00755567"/>
    <w:rsid w:val="00755B7F"/>
    <w:rsid w:val="007572D8"/>
    <w:rsid w:val="007573F6"/>
    <w:rsid w:val="00757ADB"/>
    <w:rsid w:val="00757DD9"/>
    <w:rsid w:val="00757F52"/>
    <w:rsid w:val="0076010A"/>
    <w:rsid w:val="007611D9"/>
    <w:rsid w:val="00761303"/>
    <w:rsid w:val="0076201B"/>
    <w:rsid w:val="00762716"/>
    <w:rsid w:val="007635F4"/>
    <w:rsid w:val="0076369A"/>
    <w:rsid w:val="007639EB"/>
    <w:rsid w:val="00763B50"/>
    <w:rsid w:val="00763E1C"/>
    <w:rsid w:val="007641AD"/>
    <w:rsid w:val="007654A2"/>
    <w:rsid w:val="00765EC7"/>
    <w:rsid w:val="0076689D"/>
    <w:rsid w:val="00766F50"/>
    <w:rsid w:val="00767726"/>
    <w:rsid w:val="007700C8"/>
    <w:rsid w:val="0077071B"/>
    <w:rsid w:val="007707DF"/>
    <w:rsid w:val="00770E55"/>
    <w:rsid w:val="00771884"/>
    <w:rsid w:val="00771F6A"/>
    <w:rsid w:val="0077249F"/>
    <w:rsid w:val="00772829"/>
    <w:rsid w:val="00773E4B"/>
    <w:rsid w:val="0077460D"/>
    <w:rsid w:val="00774A14"/>
    <w:rsid w:val="00775E55"/>
    <w:rsid w:val="00776BC8"/>
    <w:rsid w:val="0077718D"/>
    <w:rsid w:val="0077725B"/>
    <w:rsid w:val="0078010A"/>
    <w:rsid w:val="00780596"/>
    <w:rsid w:val="00780FA2"/>
    <w:rsid w:val="0078202E"/>
    <w:rsid w:val="007820A0"/>
    <w:rsid w:val="00782145"/>
    <w:rsid w:val="00782396"/>
    <w:rsid w:val="00784B25"/>
    <w:rsid w:val="007855C8"/>
    <w:rsid w:val="00785652"/>
    <w:rsid w:val="00785DB0"/>
    <w:rsid w:val="0078622E"/>
    <w:rsid w:val="007864B5"/>
    <w:rsid w:val="007876D0"/>
    <w:rsid w:val="007907DC"/>
    <w:rsid w:val="007919E1"/>
    <w:rsid w:val="00792650"/>
    <w:rsid w:val="007928E0"/>
    <w:rsid w:val="00792C6C"/>
    <w:rsid w:val="00792D7C"/>
    <w:rsid w:val="00793310"/>
    <w:rsid w:val="00793579"/>
    <w:rsid w:val="00793BE8"/>
    <w:rsid w:val="00793D43"/>
    <w:rsid w:val="00793E2D"/>
    <w:rsid w:val="00794178"/>
    <w:rsid w:val="007944E4"/>
    <w:rsid w:val="007945B7"/>
    <w:rsid w:val="007967E6"/>
    <w:rsid w:val="00796A5B"/>
    <w:rsid w:val="00796A7B"/>
    <w:rsid w:val="00796DD5"/>
    <w:rsid w:val="00796F19"/>
    <w:rsid w:val="00797A2A"/>
    <w:rsid w:val="00797B0F"/>
    <w:rsid w:val="007A01AC"/>
    <w:rsid w:val="007A08B9"/>
    <w:rsid w:val="007A096C"/>
    <w:rsid w:val="007A1DF3"/>
    <w:rsid w:val="007A2235"/>
    <w:rsid w:val="007A2363"/>
    <w:rsid w:val="007A27CD"/>
    <w:rsid w:val="007A2AB8"/>
    <w:rsid w:val="007A2ECA"/>
    <w:rsid w:val="007A2F83"/>
    <w:rsid w:val="007A30AB"/>
    <w:rsid w:val="007A30F6"/>
    <w:rsid w:val="007A50B0"/>
    <w:rsid w:val="007A514C"/>
    <w:rsid w:val="007A5C55"/>
    <w:rsid w:val="007A650F"/>
    <w:rsid w:val="007A68DF"/>
    <w:rsid w:val="007B0264"/>
    <w:rsid w:val="007B06C0"/>
    <w:rsid w:val="007B08E3"/>
    <w:rsid w:val="007B1326"/>
    <w:rsid w:val="007B2C45"/>
    <w:rsid w:val="007B3D71"/>
    <w:rsid w:val="007B4523"/>
    <w:rsid w:val="007B4A90"/>
    <w:rsid w:val="007B4F44"/>
    <w:rsid w:val="007B50A4"/>
    <w:rsid w:val="007B57B6"/>
    <w:rsid w:val="007B704C"/>
    <w:rsid w:val="007B7096"/>
    <w:rsid w:val="007B77E7"/>
    <w:rsid w:val="007C0811"/>
    <w:rsid w:val="007C14B9"/>
    <w:rsid w:val="007C2BE6"/>
    <w:rsid w:val="007C2E95"/>
    <w:rsid w:val="007C2EB5"/>
    <w:rsid w:val="007C3825"/>
    <w:rsid w:val="007C3B43"/>
    <w:rsid w:val="007C3F96"/>
    <w:rsid w:val="007C4BC2"/>
    <w:rsid w:val="007C4F21"/>
    <w:rsid w:val="007C58AE"/>
    <w:rsid w:val="007C5D17"/>
    <w:rsid w:val="007C6B04"/>
    <w:rsid w:val="007C746F"/>
    <w:rsid w:val="007D004A"/>
    <w:rsid w:val="007D0856"/>
    <w:rsid w:val="007D10AB"/>
    <w:rsid w:val="007D1610"/>
    <w:rsid w:val="007D16EE"/>
    <w:rsid w:val="007D2451"/>
    <w:rsid w:val="007D279B"/>
    <w:rsid w:val="007D2983"/>
    <w:rsid w:val="007D2EBC"/>
    <w:rsid w:val="007D3CA8"/>
    <w:rsid w:val="007D3F55"/>
    <w:rsid w:val="007D410F"/>
    <w:rsid w:val="007D4B73"/>
    <w:rsid w:val="007D530F"/>
    <w:rsid w:val="007D5C4D"/>
    <w:rsid w:val="007D73CF"/>
    <w:rsid w:val="007E034D"/>
    <w:rsid w:val="007E0971"/>
    <w:rsid w:val="007E1181"/>
    <w:rsid w:val="007E12B9"/>
    <w:rsid w:val="007E1A98"/>
    <w:rsid w:val="007E20F8"/>
    <w:rsid w:val="007E2307"/>
    <w:rsid w:val="007E3E46"/>
    <w:rsid w:val="007E4AF0"/>
    <w:rsid w:val="007E5995"/>
    <w:rsid w:val="007E6375"/>
    <w:rsid w:val="007E653A"/>
    <w:rsid w:val="007E68AC"/>
    <w:rsid w:val="007E6BBD"/>
    <w:rsid w:val="007E7919"/>
    <w:rsid w:val="007E79ED"/>
    <w:rsid w:val="007F01B3"/>
    <w:rsid w:val="007F0D7B"/>
    <w:rsid w:val="007F0FF5"/>
    <w:rsid w:val="007F1314"/>
    <w:rsid w:val="007F2A35"/>
    <w:rsid w:val="007F3827"/>
    <w:rsid w:val="007F5034"/>
    <w:rsid w:val="007F5735"/>
    <w:rsid w:val="007F6195"/>
    <w:rsid w:val="007F645B"/>
    <w:rsid w:val="007F659F"/>
    <w:rsid w:val="007F6F79"/>
    <w:rsid w:val="007F7082"/>
    <w:rsid w:val="007F7C0C"/>
    <w:rsid w:val="008005DB"/>
    <w:rsid w:val="00801074"/>
    <w:rsid w:val="00801C7A"/>
    <w:rsid w:val="00802C1B"/>
    <w:rsid w:val="0080390C"/>
    <w:rsid w:val="00803D62"/>
    <w:rsid w:val="00803D9B"/>
    <w:rsid w:val="00804E0B"/>
    <w:rsid w:val="0080543E"/>
    <w:rsid w:val="008054CD"/>
    <w:rsid w:val="008054E9"/>
    <w:rsid w:val="00805626"/>
    <w:rsid w:val="00805873"/>
    <w:rsid w:val="00805C44"/>
    <w:rsid w:val="00805D11"/>
    <w:rsid w:val="00806197"/>
    <w:rsid w:val="0080693D"/>
    <w:rsid w:val="00806FEB"/>
    <w:rsid w:val="0080750E"/>
    <w:rsid w:val="0080754C"/>
    <w:rsid w:val="00807738"/>
    <w:rsid w:val="00807883"/>
    <w:rsid w:val="008078F9"/>
    <w:rsid w:val="00807A1B"/>
    <w:rsid w:val="00807C04"/>
    <w:rsid w:val="00810FB8"/>
    <w:rsid w:val="0081176A"/>
    <w:rsid w:val="00811E84"/>
    <w:rsid w:val="008123C9"/>
    <w:rsid w:val="00812D1D"/>
    <w:rsid w:val="00814855"/>
    <w:rsid w:val="0081537B"/>
    <w:rsid w:val="00816710"/>
    <w:rsid w:val="00816EE2"/>
    <w:rsid w:val="00817B3C"/>
    <w:rsid w:val="00820596"/>
    <w:rsid w:val="00820B27"/>
    <w:rsid w:val="00820BEE"/>
    <w:rsid w:val="00820DC5"/>
    <w:rsid w:val="0082108F"/>
    <w:rsid w:val="00821362"/>
    <w:rsid w:val="008215E6"/>
    <w:rsid w:val="0082199C"/>
    <w:rsid w:val="00821ADF"/>
    <w:rsid w:val="00824D9E"/>
    <w:rsid w:val="008260C4"/>
    <w:rsid w:val="00827159"/>
    <w:rsid w:val="00827F86"/>
    <w:rsid w:val="008307C9"/>
    <w:rsid w:val="0083095B"/>
    <w:rsid w:val="00830991"/>
    <w:rsid w:val="00830EAF"/>
    <w:rsid w:val="008313AF"/>
    <w:rsid w:val="008313C4"/>
    <w:rsid w:val="0083149A"/>
    <w:rsid w:val="00831AD3"/>
    <w:rsid w:val="008323C3"/>
    <w:rsid w:val="00832623"/>
    <w:rsid w:val="00832B42"/>
    <w:rsid w:val="00832BCF"/>
    <w:rsid w:val="00833895"/>
    <w:rsid w:val="008345CC"/>
    <w:rsid w:val="00834FCA"/>
    <w:rsid w:val="00835419"/>
    <w:rsid w:val="00835A0C"/>
    <w:rsid w:val="00836023"/>
    <w:rsid w:val="008361F5"/>
    <w:rsid w:val="00836C4B"/>
    <w:rsid w:val="00836F96"/>
    <w:rsid w:val="00836FE4"/>
    <w:rsid w:val="00837745"/>
    <w:rsid w:val="00837F73"/>
    <w:rsid w:val="00840065"/>
    <w:rsid w:val="00840399"/>
    <w:rsid w:val="008406F7"/>
    <w:rsid w:val="00841048"/>
    <w:rsid w:val="008418CB"/>
    <w:rsid w:val="008419DF"/>
    <w:rsid w:val="00842031"/>
    <w:rsid w:val="00843A75"/>
    <w:rsid w:val="00843D94"/>
    <w:rsid w:val="00844116"/>
    <w:rsid w:val="008451CB"/>
    <w:rsid w:val="00845464"/>
    <w:rsid w:val="00845559"/>
    <w:rsid w:val="00845B5F"/>
    <w:rsid w:val="0084601D"/>
    <w:rsid w:val="008463AD"/>
    <w:rsid w:val="00846571"/>
    <w:rsid w:val="00846773"/>
    <w:rsid w:val="008476F7"/>
    <w:rsid w:val="00847C14"/>
    <w:rsid w:val="00850179"/>
    <w:rsid w:val="00850343"/>
    <w:rsid w:val="0085065E"/>
    <w:rsid w:val="00851398"/>
    <w:rsid w:val="00851838"/>
    <w:rsid w:val="00853DA5"/>
    <w:rsid w:val="00854070"/>
    <w:rsid w:val="00854B62"/>
    <w:rsid w:val="00854E89"/>
    <w:rsid w:val="008554DF"/>
    <w:rsid w:val="0085554B"/>
    <w:rsid w:val="00855A26"/>
    <w:rsid w:val="00855CED"/>
    <w:rsid w:val="00855F74"/>
    <w:rsid w:val="008568C0"/>
    <w:rsid w:val="00856F5A"/>
    <w:rsid w:val="00856FB6"/>
    <w:rsid w:val="008573B8"/>
    <w:rsid w:val="00857527"/>
    <w:rsid w:val="00857815"/>
    <w:rsid w:val="00857A2D"/>
    <w:rsid w:val="00860A0D"/>
    <w:rsid w:val="00860F5B"/>
    <w:rsid w:val="00861EF2"/>
    <w:rsid w:val="00862937"/>
    <w:rsid w:val="00862C24"/>
    <w:rsid w:val="00863300"/>
    <w:rsid w:val="008638C5"/>
    <w:rsid w:val="00864FA3"/>
    <w:rsid w:val="008669E9"/>
    <w:rsid w:val="00866F90"/>
    <w:rsid w:val="00867A7E"/>
    <w:rsid w:val="00867DCD"/>
    <w:rsid w:val="00870126"/>
    <w:rsid w:val="00870329"/>
    <w:rsid w:val="0087138D"/>
    <w:rsid w:val="00871562"/>
    <w:rsid w:val="008719F3"/>
    <w:rsid w:val="0087221D"/>
    <w:rsid w:val="0087263E"/>
    <w:rsid w:val="00873484"/>
    <w:rsid w:val="00873D6F"/>
    <w:rsid w:val="00874416"/>
    <w:rsid w:val="0087458D"/>
    <w:rsid w:val="00874AEE"/>
    <w:rsid w:val="00874E85"/>
    <w:rsid w:val="0087512A"/>
    <w:rsid w:val="00875692"/>
    <w:rsid w:val="00875DF5"/>
    <w:rsid w:val="00876A09"/>
    <w:rsid w:val="00876C63"/>
    <w:rsid w:val="008771D7"/>
    <w:rsid w:val="00880192"/>
    <w:rsid w:val="00881CEB"/>
    <w:rsid w:val="0088306F"/>
    <w:rsid w:val="008835C3"/>
    <w:rsid w:val="008836D5"/>
    <w:rsid w:val="008837E3"/>
    <w:rsid w:val="00883884"/>
    <w:rsid w:val="00883C9A"/>
    <w:rsid w:val="00884E5D"/>
    <w:rsid w:val="008858C4"/>
    <w:rsid w:val="008862AE"/>
    <w:rsid w:val="0088668C"/>
    <w:rsid w:val="0088675A"/>
    <w:rsid w:val="0088676B"/>
    <w:rsid w:val="00886C42"/>
    <w:rsid w:val="00887C5B"/>
    <w:rsid w:val="0089101C"/>
    <w:rsid w:val="00892883"/>
    <w:rsid w:val="00892CF6"/>
    <w:rsid w:val="0089322A"/>
    <w:rsid w:val="0089343C"/>
    <w:rsid w:val="00893D76"/>
    <w:rsid w:val="00894105"/>
    <w:rsid w:val="00894186"/>
    <w:rsid w:val="008953FB"/>
    <w:rsid w:val="0089672C"/>
    <w:rsid w:val="00897D45"/>
    <w:rsid w:val="008A00C4"/>
    <w:rsid w:val="008A1482"/>
    <w:rsid w:val="008A1803"/>
    <w:rsid w:val="008A1A64"/>
    <w:rsid w:val="008A1F03"/>
    <w:rsid w:val="008A23D1"/>
    <w:rsid w:val="008A2AA3"/>
    <w:rsid w:val="008A2DA0"/>
    <w:rsid w:val="008A4129"/>
    <w:rsid w:val="008A4236"/>
    <w:rsid w:val="008A5C12"/>
    <w:rsid w:val="008A66F1"/>
    <w:rsid w:val="008A6D26"/>
    <w:rsid w:val="008A752F"/>
    <w:rsid w:val="008B00B1"/>
    <w:rsid w:val="008B02E4"/>
    <w:rsid w:val="008B0542"/>
    <w:rsid w:val="008B05A1"/>
    <w:rsid w:val="008B096C"/>
    <w:rsid w:val="008B0D8A"/>
    <w:rsid w:val="008B1D3D"/>
    <w:rsid w:val="008B2798"/>
    <w:rsid w:val="008B3D2D"/>
    <w:rsid w:val="008B3F9B"/>
    <w:rsid w:val="008B49A9"/>
    <w:rsid w:val="008B4C3E"/>
    <w:rsid w:val="008B52F3"/>
    <w:rsid w:val="008B53EC"/>
    <w:rsid w:val="008B5530"/>
    <w:rsid w:val="008B5CB0"/>
    <w:rsid w:val="008B66E9"/>
    <w:rsid w:val="008B7333"/>
    <w:rsid w:val="008C009D"/>
    <w:rsid w:val="008C026E"/>
    <w:rsid w:val="008C11C0"/>
    <w:rsid w:val="008C1208"/>
    <w:rsid w:val="008C1AF7"/>
    <w:rsid w:val="008C1B16"/>
    <w:rsid w:val="008C1CD5"/>
    <w:rsid w:val="008C25F8"/>
    <w:rsid w:val="008C2E95"/>
    <w:rsid w:val="008C2F71"/>
    <w:rsid w:val="008C3079"/>
    <w:rsid w:val="008C3282"/>
    <w:rsid w:val="008C335C"/>
    <w:rsid w:val="008C33F2"/>
    <w:rsid w:val="008C428B"/>
    <w:rsid w:val="008C4719"/>
    <w:rsid w:val="008C4807"/>
    <w:rsid w:val="008C6D40"/>
    <w:rsid w:val="008C6ED5"/>
    <w:rsid w:val="008C6F5C"/>
    <w:rsid w:val="008C7057"/>
    <w:rsid w:val="008C733B"/>
    <w:rsid w:val="008C7728"/>
    <w:rsid w:val="008D016C"/>
    <w:rsid w:val="008D0A2C"/>
    <w:rsid w:val="008D13AD"/>
    <w:rsid w:val="008D189B"/>
    <w:rsid w:val="008D18DC"/>
    <w:rsid w:val="008D1E73"/>
    <w:rsid w:val="008D1F44"/>
    <w:rsid w:val="008D2674"/>
    <w:rsid w:val="008D2CC2"/>
    <w:rsid w:val="008D2FE0"/>
    <w:rsid w:val="008D35C9"/>
    <w:rsid w:val="008D48ED"/>
    <w:rsid w:val="008D4DD6"/>
    <w:rsid w:val="008D5447"/>
    <w:rsid w:val="008D59E6"/>
    <w:rsid w:val="008D5B49"/>
    <w:rsid w:val="008D608A"/>
    <w:rsid w:val="008D63CE"/>
    <w:rsid w:val="008D6636"/>
    <w:rsid w:val="008D70F9"/>
    <w:rsid w:val="008D785D"/>
    <w:rsid w:val="008D798F"/>
    <w:rsid w:val="008D79C8"/>
    <w:rsid w:val="008D7CC7"/>
    <w:rsid w:val="008D7E89"/>
    <w:rsid w:val="008E0353"/>
    <w:rsid w:val="008E0ACC"/>
    <w:rsid w:val="008E0BDA"/>
    <w:rsid w:val="008E11BC"/>
    <w:rsid w:val="008E15D7"/>
    <w:rsid w:val="008E1793"/>
    <w:rsid w:val="008E182F"/>
    <w:rsid w:val="008E18C5"/>
    <w:rsid w:val="008E18DD"/>
    <w:rsid w:val="008E2C13"/>
    <w:rsid w:val="008E313B"/>
    <w:rsid w:val="008E35EE"/>
    <w:rsid w:val="008E4A7E"/>
    <w:rsid w:val="008E4EB8"/>
    <w:rsid w:val="008E5139"/>
    <w:rsid w:val="008E64C0"/>
    <w:rsid w:val="008E6F07"/>
    <w:rsid w:val="008F09E0"/>
    <w:rsid w:val="008F0C5D"/>
    <w:rsid w:val="008F0E8B"/>
    <w:rsid w:val="008F2023"/>
    <w:rsid w:val="008F2106"/>
    <w:rsid w:val="008F2CAD"/>
    <w:rsid w:val="008F3C2A"/>
    <w:rsid w:val="008F43EC"/>
    <w:rsid w:val="008F5460"/>
    <w:rsid w:val="008F5E4A"/>
    <w:rsid w:val="008F5F56"/>
    <w:rsid w:val="008F642C"/>
    <w:rsid w:val="008F6529"/>
    <w:rsid w:val="008F67A3"/>
    <w:rsid w:val="008F6821"/>
    <w:rsid w:val="008F6C54"/>
    <w:rsid w:val="008F6F82"/>
    <w:rsid w:val="008F729D"/>
    <w:rsid w:val="009007BC"/>
    <w:rsid w:val="00900943"/>
    <w:rsid w:val="00900E62"/>
    <w:rsid w:val="00900F59"/>
    <w:rsid w:val="009017C3"/>
    <w:rsid w:val="00902321"/>
    <w:rsid w:val="00902BD7"/>
    <w:rsid w:val="00903063"/>
    <w:rsid w:val="00903252"/>
    <w:rsid w:val="00903A38"/>
    <w:rsid w:val="00903E53"/>
    <w:rsid w:val="00904722"/>
    <w:rsid w:val="0090477E"/>
    <w:rsid w:val="009047E5"/>
    <w:rsid w:val="00904B79"/>
    <w:rsid w:val="00904F2F"/>
    <w:rsid w:val="009059B5"/>
    <w:rsid w:val="00907739"/>
    <w:rsid w:val="00907E8D"/>
    <w:rsid w:val="0091023D"/>
    <w:rsid w:val="00910BCC"/>
    <w:rsid w:val="009111DD"/>
    <w:rsid w:val="00911A8C"/>
    <w:rsid w:val="009127FA"/>
    <w:rsid w:val="00912CBD"/>
    <w:rsid w:val="009135CE"/>
    <w:rsid w:val="009143C7"/>
    <w:rsid w:val="009145EF"/>
    <w:rsid w:val="00914707"/>
    <w:rsid w:val="00915613"/>
    <w:rsid w:val="009157E2"/>
    <w:rsid w:val="009173E1"/>
    <w:rsid w:val="009202CD"/>
    <w:rsid w:val="0092091A"/>
    <w:rsid w:val="009209CC"/>
    <w:rsid w:val="009214BB"/>
    <w:rsid w:val="00921959"/>
    <w:rsid w:val="0092260F"/>
    <w:rsid w:val="00923024"/>
    <w:rsid w:val="0092312D"/>
    <w:rsid w:val="00923342"/>
    <w:rsid w:val="009237AD"/>
    <w:rsid w:val="0092392C"/>
    <w:rsid w:val="009239CD"/>
    <w:rsid w:val="00924150"/>
    <w:rsid w:val="00924535"/>
    <w:rsid w:val="009245B6"/>
    <w:rsid w:val="00924896"/>
    <w:rsid w:val="00924E1A"/>
    <w:rsid w:val="00925720"/>
    <w:rsid w:val="00925C05"/>
    <w:rsid w:val="00927C34"/>
    <w:rsid w:val="009300EB"/>
    <w:rsid w:val="00930A46"/>
    <w:rsid w:val="00930CC5"/>
    <w:rsid w:val="00930DC5"/>
    <w:rsid w:val="0093166F"/>
    <w:rsid w:val="009322BA"/>
    <w:rsid w:val="009323BB"/>
    <w:rsid w:val="009327A5"/>
    <w:rsid w:val="00933176"/>
    <w:rsid w:val="00933932"/>
    <w:rsid w:val="00933C31"/>
    <w:rsid w:val="009347ED"/>
    <w:rsid w:val="0093546F"/>
    <w:rsid w:val="00935B16"/>
    <w:rsid w:val="00935C7D"/>
    <w:rsid w:val="00935CAA"/>
    <w:rsid w:val="00935EF8"/>
    <w:rsid w:val="0093662E"/>
    <w:rsid w:val="00936676"/>
    <w:rsid w:val="00936ACD"/>
    <w:rsid w:val="0093745D"/>
    <w:rsid w:val="00937664"/>
    <w:rsid w:val="00937836"/>
    <w:rsid w:val="00937A02"/>
    <w:rsid w:val="00941A0C"/>
    <w:rsid w:val="009423BC"/>
    <w:rsid w:val="00942522"/>
    <w:rsid w:val="009429EF"/>
    <w:rsid w:val="00942FC8"/>
    <w:rsid w:val="0094382D"/>
    <w:rsid w:val="00944A4D"/>
    <w:rsid w:val="00944E1F"/>
    <w:rsid w:val="009472A2"/>
    <w:rsid w:val="00947BE5"/>
    <w:rsid w:val="00947FF4"/>
    <w:rsid w:val="00950043"/>
    <w:rsid w:val="00951590"/>
    <w:rsid w:val="00952026"/>
    <w:rsid w:val="00952EDE"/>
    <w:rsid w:val="009531DC"/>
    <w:rsid w:val="00953522"/>
    <w:rsid w:val="009535D0"/>
    <w:rsid w:val="009539BE"/>
    <w:rsid w:val="00953FA3"/>
    <w:rsid w:val="00954095"/>
    <w:rsid w:val="0095451B"/>
    <w:rsid w:val="0095459A"/>
    <w:rsid w:val="009556A9"/>
    <w:rsid w:val="009557BF"/>
    <w:rsid w:val="009561CC"/>
    <w:rsid w:val="00957FE8"/>
    <w:rsid w:val="0096068A"/>
    <w:rsid w:val="009614B1"/>
    <w:rsid w:val="00961570"/>
    <w:rsid w:val="00961765"/>
    <w:rsid w:val="00961F00"/>
    <w:rsid w:val="009624A9"/>
    <w:rsid w:val="00962970"/>
    <w:rsid w:val="00962FDC"/>
    <w:rsid w:val="00963E7C"/>
    <w:rsid w:val="009641C8"/>
    <w:rsid w:val="00964964"/>
    <w:rsid w:val="00964C7F"/>
    <w:rsid w:val="00964F53"/>
    <w:rsid w:val="009650C9"/>
    <w:rsid w:val="00965C85"/>
    <w:rsid w:val="00966B48"/>
    <w:rsid w:val="009673CD"/>
    <w:rsid w:val="00967972"/>
    <w:rsid w:val="0097003D"/>
    <w:rsid w:val="00971076"/>
    <w:rsid w:val="00971D18"/>
    <w:rsid w:val="009722EC"/>
    <w:rsid w:val="00972EAE"/>
    <w:rsid w:val="00973A7E"/>
    <w:rsid w:val="00973AD1"/>
    <w:rsid w:val="00973DB8"/>
    <w:rsid w:val="00973EF0"/>
    <w:rsid w:val="00974238"/>
    <w:rsid w:val="009742D0"/>
    <w:rsid w:val="00975DCD"/>
    <w:rsid w:val="00976684"/>
    <w:rsid w:val="00977DD2"/>
    <w:rsid w:val="00980880"/>
    <w:rsid w:val="00980D5B"/>
    <w:rsid w:val="00981C7B"/>
    <w:rsid w:val="00982200"/>
    <w:rsid w:val="00982E4B"/>
    <w:rsid w:val="00983AA5"/>
    <w:rsid w:val="00984FED"/>
    <w:rsid w:val="009857F2"/>
    <w:rsid w:val="00986072"/>
    <w:rsid w:val="00986478"/>
    <w:rsid w:val="00986744"/>
    <w:rsid w:val="00986824"/>
    <w:rsid w:val="00986957"/>
    <w:rsid w:val="009871B2"/>
    <w:rsid w:val="0098741F"/>
    <w:rsid w:val="00987C3E"/>
    <w:rsid w:val="009904FE"/>
    <w:rsid w:val="00990863"/>
    <w:rsid w:val="0099149A"/>
    <w:rsid w:val="00991AD8"/>
    <w:rsid w:val="00991E28"/>
    <w:rsid w:val="00991E46"/>
    <w:rsid w:val="0099245E"/>
    <w:rsid w:val="009924A4"/>
    <w:rsid w:val="0099290F"/>
    <w:rsid w:val="00992C14"/>
    <w:rsid w:val="00992DA3"/>
    <w:rsid w:val="00992DEC"/>
    <w:rsid w:val="00993C63"/>
    <w:rsid w:val="00994083"/>
    <w:rsid w:val="009944CE"/>
    <w:rsid w:val="009945A6"/>
    <w:rsid w:val="009970D9"/>
    <w:rsid w:val="00997C15"/>
    <w:rsid w:val="009A0385"/>
    <w:rsid w:val="009A24AF"/>
    <w:rsid w:val="009A2CBF"/>
    <w:rsid w:val="009A2DB5"/>
    <w:rsid w:val="009A2E58"/>
    <w:rsid w:val="009A2FC2"/>
    <w:rsid w:val="009A331C"/>
    <w:rsid w:val="009A3B36"/>
    <w:rsid w:val="009A3DA8"/>
    <w:rsid w:val="009A455C"/>
    <w:rsid w:val="009A462D"/>
    <w:rsid w:val="009A4838"/>
    <w:rsid w:val="009A4A78"/>
    <w:rsid w:val="009A4BF6"/>
    <w:rsid w:val="009A4D7D"/>
    <w:rsid w:val="009A51AC"/>
    <w:rsid w:val="009A53C2"/>
    <w:rsid w:val="009A5E79"/>
    <w:rsid w:val="009A5FBF"/>
    <w:rsid w:val="009A61E8"/>
    <w:rsid w:val="009A692A"/>
    <w:rsid w:val="009A6954"/>
    <w:rsid w:val="009A7153"/>
    <w:rsid w:val="009B01BA"/>
    <w:rsid w:val="009B0650"/>
    <w:rsid w:val="009B10F6"/>
    <w:rsid w:val="009B15AC"/>
    <w:rsid w:val="009B15B9"/>
    <w:rsid w:val="009B162B"/>
    <w:rsid w:val="009B29E4"/>
    <w:rsid w:val="009B2B98"/>
    <w:rsid w:val="009B4569"/>
    <w:rsid w:val="009B4993"/>
    <w:rsid w:val="009B5361"/>
    <w:rsid w:val="009B59F8"/>
    <w:rsid w:val="009B7396"/>
    <w:rsid w:val="009B7CB3"/>
    <w:rsid w:val="009C03AB"/>
    <w:rsid w:val="009C08FA"/>
    <w:rsid w:val="009C09F5"/>
    <w:rsid w:val="009C0DC8"/>
    <w:rsid w:val="009C159B"/>
    <w:rsid w:val="009C1D46"/>
    <w:rsid w:val="009C212E"/>
    <w:rsid w:val="009C22C7"/>
    <w:rsid w:val="009C2323"/>
    <w:rsid w:val="009C2487"/>
    <w:rsid w:val="009C2FAE"/>
    <w:rsid w:val="009C3886"/>
    <w:rsid w:val="009C3967"/>
    <w:rsid w:val="009C3E80"/>
    <w:rsid w:val="009C4B42"/>
    <w:rsid w:val="009C4BB8"/>
    <w:rsid w:val="009C4FFC"/>
    <w:rsid w:val="009C53BB"/>
    <w:rsid w:val="009C5EF0"/>
    <w:rsid w:val="009C74F8"/>
    <w:rsid w:val="009C7E28"/>
    <w:rsid w:val="009D0EC5"/>
    <w:rsid w:val="009D152A"/>
    <w:rsid w:val="009D2982"/>
    <w:rsid w:val="009D2C15"/>
    <w:rsid w:val="009D336F"/>
    <w:rsid w:val="009D3493"/>
    <w:rsid w:val="009D3537"/>
    <w:rsid w:val="009D399E"/>
    <w:rsid w:val="009D3B60"/>
    <w:rsid w:val="009D47BA"/>
    <w:rsid w:val="009D4F1F"/>
    <w:rsid w:val="009D57E3"/>
    <w:rsid w:val="009D619D"/>
    <w:rsid w:val="009D63D2"/>
    <w:rsid w:val="009D7891"/>
    <w:rsid w:val="009D7E5A"/>
    <w:rsid w:val="009D7F88"/>
    <w:rsid w:val="009E0B36"/>
    <w:rsid w:val="009E1D9C"/>
    <w:rsid w:val="009E2340"/>
    <w:rsid w:val="009E3587"/>
    <w:rsid w:val="009E386B"/>
    <w:rsid w:val="009E3B60"/>
    <w:rsid w:val="009E44E7"/>
    <w:rsid w:val="009E47C5"/>
    <w:rsid w:val="009E4F57"/>
    <w:rsid w:val="009E51A9"/>
    <w:rsid w:val="009E5B67"/>
    <w:rsid w:val="009E5C2C"/>
    <w:rsid w:val="009E6BE7"/>
    <w:rsid w:val="009E6D79"/>
    <w:rsid w:val="009E6F73"/>
    <w:rsid w:val="009E75D2"/>
    <w:rsid w:val="009E7D26"/>
    <w:rsid w:val="009F0B1C"/>
    <w:rsid w:val="009F0E99"/>
    <w:rsid w:val="009F0F26"/>
    <w:rsid w:val="009F19BD"/>
    <w:rsid w:val="009F1C12"/>
    <w:rsid w:val="009F22AD"/>
    <w:rsid w:val="009F2A49"/>
    <w:rsid w:val="009F328C"/>
    <w:rsid w:val="009F4132"/>
    <w:rsid w:val="009F41BB"/>
    <w:rsid w:val="009F43A9"/>
    <w:rsid w:val="009F4C88"/>
    <w:rsid w:val="009F4FC0"/>
    <w:rsid w:val="009F524A"/>
    <w:rsid w:val="009F5C03"/>
    <w:rsid w:val="009F5C3F"/>
    <w:rsid w:val="009F605F"/>
    <w:rsid w:val="009F6A91"/>
    <w:rsid w:val="009F6BE7"/>
    <w:rsid w:val="009F6D6E"/>
    <w:rsid w:val="009F72B1"/>
    <w:rsid w:val="00A00121"/>
    <w:rsid w:val="00A001AD"/>
    <w:rsid w:val="00A01672"/>
    <w:rsid w:val="00A01AE5"/>
    <w:rsid w:val="00A02ACE"/>
    <w:rsid w:val="00A0370B"/>
    <w:rsid w:val="00A037CE"/>
    <w:rsid w:val="00A05268"/>
    <w:rsid w:val="00A05871"/>
    <w:rsid w:val="00A067C1"/>
    <w:rsid w:val="00A07215"/>
    <w:rsid w:val="00A072EA"/>
    <w:rsid w:val="00A07C11"/>
    <w:rsid w:val="00A07E3B"/>
    <w:rsid w:val="00A10760"/>
    <w:rsid w:val="00A108E7"/>
    <w:rsid w:val="00A10AF1"/>
    <w:rsid w:val="00A11252"/>
    <w:rsid w:val="00A1325A"/>
    <w:rsid w:val="00A13534"/>
    <w:rsid w:val="00A13D82"/>
    <w:rsid w:val="00A13E77"/>
    <w:rsid w:val="00A1478E"/>
    <w:rsid w:val="00A14CEA"/>
    <w:rsid w:val="00A14F71"/>
    <w:rsid w:val="00A1611A"/>
    <w:rsid w:val="00A1633E"/>
    <w:rsid w:val="00A164F2"/>
    <w:rsid w:val="00A1683E"/>
    <w:rsid w:val="00A17D5F"/>
    <w:rsid w:val="00A20021"/>
    <w:rsid w:val="00A203BD"/>
    <w:rsid w:val="00A2063A"/>
    <w:rsid w:val="00A20D1F"/>
    <w:rsid w:val="00A20E3E"/>
    <w:rsid w:val="00A21249"/>
    <w:rsid w:val="00A213FA"/>
    <w:rsid w:val="00A21991"/>
    <w:rsid w:val="00A226D7"/>
    <w:rsid w:val="00A22D72"/>
    <w:rsid w:val="00A23EB1"/>
    <w:rsid w:val="00A24446"/>
    <w:rsid w:val="00A24E83"/>
    <w:rsid w:val="00A25A32"/>
    <w:rsid w:val="00A25CC9"/>
    <w:rsid w:val="00A26387"/>
    <w:rsid w:val="00A27058"/>
    <w:rsid w:val="00A275FC"/>
    <w:rsid w:val="00A3051C"/>
    <w:rsid w:val="00A3208D"/>
    <w:rsid w:val="00A33D27"/>
    <w:rsid w:val="00A34915"/>
    <w:rsid w:val="00A34CB9"/>
    <w:rsid w:val="00A353EA"/>
    <w:rsid w:val="00A35882"/>
    <w:rsid w:val="00A35A9D"/>
    <w:rsid w:val="00A36930"/>
    <w:rsid w:val="00A37DAA"/>
    <w:rsid w:val="00A37EED"/>
    <w:rsid w:val="00A40407"/>
    <w:rsid w:val="00A40C8A"/>
    <w:rsid w:val="00A40F81"/>
    <w:rsid w:val="00A41935"/>
    <w:rsid w:val="00A421BF"/>
    <w:rsid w:val="00A42AC9"/>
    <w:rsid w:val="00A42FA8"/>
    <w:rsid w:val="00A43103"/>
    <w:rsid w:val="00A4359E"/>
    <w:rsid w:val="00A4395C"/>
    <w:rsid w:val="00A44637"/>
    <w:rsid w:val="00A44DB5"/>
    <w:rsid w:val="00A44F16"/>
    <w:rsid w:val="00A462ED"/>
    <w:rsid w:val="00A46312"/>
    <w:rsid w:val="00A47137"/>
    <w:rsid w:val="00A478ED"/>
    <w:rsid w:val="00A47B27"/>
    <w:rsid w:val="00A47F7A"/>
    <w:rsid w:val="00A510CE"/>
    <w:rsid w:val="00A515E3"/>
    <w:rsid w:val="00A516DD"/>
    <w:rsid w:val="00A51973"/>
    <w:rsid w:val="00A52D30"/>
    <w:rsid w:val="00A531A3"/>
    <w:rsid w:val="00A535D9"/>
    <w:rsid w:val="00A53892"/>
    <w:rsid w:val="00A56BAB"/>
    <w:rsid w:val="00A56E39"/>
    <w:rsid w:val="00A56F59"/>
    <w:rsid w:val="00A602E5"/>
    <w:rsid w:val="00A6122C"/>
    <w:rsid w:val="00A61879"/>
    <w:rsid w:val="00A63B29"/>
    <w:rsid w:val="00A644BC"/>
    <w:rsid w:val="00A64C1D"/>
    <w:rsid w:val="00A650DE"/>
    <w:rsid w:val="00A6554F"/>
    <w:rsid w:val="00A669FE"/>
    <w:rsid w:val="00A6728E"/>
    <w:rsid w:val="00A67381"/>
    <w:rsid w:val="00A675A8"/>
    <w:rsid w:val="00A6787E"/>
    <w:rsid w:val="00A67E26"/>
    <w:rsid w:val="00A71BC2"/>
    <w:rsid w:val="00A7201D"/>
    <w:rsid w:val="00A726C7"/>
    <w:rsid w:val="00A73258"/>
    <w:rsid w:val="00A73744"/>
    <w:rsid w:val="00A741E0"/>
    <w:rsid w:val="00A74E3E"/>
    <w:rsid w:val="00A7526C"/>
    <w:rsid w:val="00A759F8"/>
    <w:rsid w:val="00A75BD3"/>
    <w:rsid w:val="00A75DC1"/>
    <w:rsid w:val="00A7640B"/>
    <w:rsid w:val="00A76F17"/>
    <w:rsid w:val="00A76FD3"/>
    <w:rsid w:val="00A7742D"/>
    <w:rsid w:val="00A7752E"/>
    <w:rsid w:val="00A778FD"/>
    <w:rsid w:val="00A77A38"/>
    <w:rsid w:val="00A80301"/>
    <w:rsid w:val="00A80384"/>
    <w:rsid w:val="00A80F49"/>
    <w:rsid w:val="00A823BE"/>
    <w:rsid w:val="00A8246E"/>
    <w:rsid w:val="00A82ED7"/>
    <w:rsid w:val="00A83E38"/>
    <w:rsid w:val="00A8544C"/>
    <w:rsid w:val="00A85E91"/>
    <w:rsid w:val="00A86576"/>
    <w:rsid w:val="00A8694F"/>
    <w:rsid w:val="00A87485"/>
    <w:rsid w:val="00A90579"/>
    <w:rsid w:val="00A909DA"/>
    <w:rsid w:val="00A913C5"/>
    <w:rsid w:val="00A9250B"/>
    <w:rsid w:val="00A92812"/>
    <w:rsid w:val="00A92B07"/>
    <w:rsid w:val="00A934FA"/>
    <w:rsid w:val="00A938AE"/>
    <w:rsid w:val="00A94F4B"/>
    <w:rsid w:val="00A95065"/>
    <w:rsid w:val="00A9554B"/>
    <w:rsid w:val="00A9578F"/>
    <w:rsid w:val="00A95C3A"/>
    <w:rsid w:val="00A96962"/>
    <w:rsid w:val="00AA0382"/>
    <w:rsid w:val="00AA04AD"/>
    <w:rsid w:val="00AA06B5"/>
    <w:rsid w:val="00AA1119"/>
    <w:rsid w:val="00AA149D"/>
    <w:rsid w:val="00AA1A8E"/>
    <w:rsid w:val="00AA1C71"/>
    <w:rsid w:val="00AA1CA0"/>
    <w:rsid w:val="00AA1E61"/>
    <w:rsid w:val="00AA30AD"/>
    <w:rsid w:val="00AA321E"/>
    <w:rsid w:val="00AA3C38"/>
    <w:rsid w:val="00AA3F7E"/>
    <w:rsid w:val="00AA4199"/>
    <w:rsid w:val="00AA5317"/>
    <w:rsid w:val="00AA5402"/>
    <w:rsid w:val="00AA59BF"/>
    <w:rsid w:val="00AA6111"/>
    <w:rsid w:val="00AA68E7"/>
    <w:rsid w:val="00AA7A20"/>
    <w:rsid w:val="00AB11B0"/>
    <w:rsid w:val="00AB164C"/>
    <w:rsid w:val="00AB16D0"/>
    <w:rsid w:val="00AB1DF6"/>
    <w:rsid w:val="00AB2D2D"/>
    <w:rsid w:val="00AB3ACD"/>
    <w:rsid w:val="00AB4136"/>
    <w:rsid w:val="00AB44B5"/>
    <w:rsid w:val="00AB4874"/>
    <w:rsid w:val="00AB4DCB"/>
    <w:rsid w:val="00AB51C3"/>
    <w:rsid w:val="00AB5874"/>
    <w:rsid w:val="00AB5CB1"/>
    <w:rsid w:val="00AB6A93"/>
    <w:rsid w:val="00AB7A61"/>
    <w:rsid w:val="00AC2D8B"/>
    <w:rsid w:val="00AC3190"/>
    <w:rsid w:val="00AC3B2F"/>
    <w:rsid w:val="00AC4258"/>
    <w:rsid w:val="00AC57FE"/>
    <w:rsid w:val="00AC592D"/>
    <w:rsid w:val="00AC63D7"/>
    <w:rsid w:val="00AC6C91"/>
    <w:rsid w:val="00AC703F"/>
    <w:rsid w:val="00AC7D93"/>
    <w:rsid w:val="00AC7F7F"/>
    <w:rsid w:val="00AD0016"/>
    <w:rsid w:val="00AD06C6"/>
    <w:rsid w:val="00AD163B"/>
    <w:rsid w:val="00AD17FF"/>
    <w:rsid w:val="00AD1A51"/>
    <w:rsid w:val="00AD3A7F"/>
    <w:rsid w:val="00AD44A4"/>
    <w:rsid w:val="00AD4AC9"/>
    <w:rsid w:val="00AD4B24"/>
    <w:rsid w:val="00AD4EBA"/>
    <w:rsid w:val="00AD5130"/>
    <w:rsid w:val="00AD6D4B"/>
    <w:rsid w:val="00AD70BB"/>
    <w:rsid w:val="00AE0254"/>
    <w:rsid w:val="00AE02B0"/>
    <w:rsid w:val="00AE044E"/>
    <w:rsid w:val="00AE0625"/>
    <w:rsid w:val="00AE0679"/>
    <w:rsid w:val="00AE0FA4"/>
    <w:rsid w:val="00AE1484"/>
    <w:rsid w:val="00AE1653"/>
    <w:rsid w:val="00AE180D"/>
    <w:rsid w:val="00AE19D8"/>
    <w:rsid w:val="00AE1FC5"/>
    <w:rsid w:val="00AE208C"/>
    <w:rsid w:val="00AE34CB"/>
    <w:rsid w:val="00AE41AC"/>
    <w:rsid w:val="00AE4328"/>
    <w:rsid w:val="00AE43D0"/>
    <w:rsid w:val="00AE48CB"/>
    <w:rsid w:val="00AE4F85"/>
    <w:rsid w:val="00AF0F14"/>
    <w:rsid w:val="00AF0FD9"/>
    <w:rsid w:val="00AF159D"/>
    <w:rsid w:val="00AF28F0"/>
    <w:rsid w:val="00AF2B22"/>
    <w:rsid w:val="00AF3982"/>
    <w:rsid w:val="00AF53D1"/>
    <w:rsid w:val="00AF5788"/>
    <w:rsid w:val="00AF61F0"/>
    <w:rsid w:val="00AF675A"/>
    <w:rsid w:val="00AF6898"/>
    <w:rsid w:val="00AF6C20"/>
    <w:rsid w:val="00AF6CE8"/>
    <w:rsid w:val="00AF6E90"/>
    <w:rsid w:val="00AF7BF0"/>
    <w:rsid w:val="00AF7F68"/>
    <w:rsid w:val="00B018B1"/>
    <w:rsid w:val="00B019CA"/>
    <w:rsid w:val="00B022AB"/>
    <w:rsid w:val="00B02440"/>
    <w:rsid w:val="00B024F0"/>
    <w:rsid w:val="00B02F5E"/>
    <w:rsid w:val="00B03414"/>
    <w:rsid w:val="00B03F59"/>
    <w:rsid w:val="00B04263"/>
    <w:rsid w:val="00B04625"/>
    <w:rsid w:val="00B06F38"/>
    <w:rsid w:val="00B07313"/>
    <w:rsid w:val="00B07D09"/>
    <w:rsid w:val="00B07F87"/>
    <w:rsid w:val="00B1008C"/>
    <w:rsid w:val="00B10DD8"/>
    <w:rsid w:val="00B115D4"/>
    <w:rsid w:val="00B11E4E"/>
    <w:rsid w:val="00B12087"/>
    <w:rsid w:val="00B122E7"/>
    <w:rsid w:val="00B12379"/>
    <w:rsid w:val="00B12662"/>
    <w:rsid w:val="00B12A06"/>
    <w:rsid w:val="00B12C0B"/>
    <w:rsid w:val="00B12E3E"/>
    <w:rsid w:val="00B131E8"/>
    <w:rsid w:val="00B134B8"/>
    <w:rsid w:val="00B137FA"/>
    <w:rsid w:val="00B142B5"/>
    <w:rsid w:val="00B14A35"/>
    <w:rsid w:val="00B16444"/>
    <w:rsid w:val="00B17032"/>
    <w:rsid w:val="00B17AF7"/>
    <w:rsid w:val="00B17F72"/>
    <w:rsid w:val="00B20852"/>
    <w:rsid w:val="00B20DE2"/>
    <w:rsid w:val="00B210E7"/>
    <w:rsid w:val="00B21193"/>
    <w:rsid w:val="00B21348"/>
    <w:rsid w:val="00B217E2"/>
    <w:rsid w:val="00B21A05"/>
    <w:rsid w:val="00B21F62"/>
    <w:rsid w:val="00B22F45"/>
    <w:rsid w:val="00B232B8"/>
    <w:rsid w:val="00B234DC"/>
    <w:rsid w:val="00B237AD"/>
    <w:rsid w:val="00B23E09"/>
    <w:rsid w:val="00B254B1"/>
    <w:rsid w:val="00B256FE"/>
    <w:rsid w:val="00B30107"/>
    <w:rsid w:val="00B3233E"/>
    <w:rsid w:val="00B328F8"/>
    <w:rsid w:val="00B32E02"/>
    <w:rsid w:val="00B33524"/>
    <w:rsid w:val="00B337C0"/>
    <w:rsid w:val="00B33CC7"/>
    <w:rsid w:val="00B33E53"/>
    <w:rsid w:val="00B34675"/>
    <w:rsid w:val="00B353CE"/>
    <w:rsid w:val="00B3540A"/>
    <w:rsid w:val="00B35C2C"/>
    <w:rsid w:val="00B35E89"/>
    <w:rsid w:val="00B36526"/>
    <w:rsid w:val="00B37169"/>
    <w:rsid w:val="00B378BD"/>
    <w:rsid w:val="00B37D25"/>
    <w:rsid w:val="00B37E2A"/>
    <w:rsid w:val="00B41BB8"/>
    <w:rsid w:val="00B42EFB"/>
    <w:rsid w:val="00B435F3"/>
    <w:rsid w:val="00B447D7"/>
    <w:rsid w:val="00B449E5"/>
    <w:rsid w:val="00B45241"/>
    <w:rsid w:val="00B4567B"/>
    <w:rsid w:val="00B45B5B"/>
    <w:rsid w:val="00B467DA"/>
    <w:rsid w:val="00B4757C"/>
    <w:rsid w:val="00B47751"/>
    <w:rsid w:val="00B479A4"/>
    <w:rsid w:val="00B47C4C"/>
    <w:rsid w:val="00B47E45"/>
    <w:rsid w:val="00B506CC"/>
    <w:rsid w:val="00B50934"/>
    <w:rsid w:val="00B50F18"/>
    <w:rsid w:val="00B512B8"/>
    <w:rsid w:val="00B5159B"/>
    <w:rsid w:val="00B51826"/>
    <w:rsid w:val="00B5209B"/>
    <w:rsid w:val="00B52A19"/>
    <w:rsid w:val="00B53513"/>
    <w:rsid w:val="00B53C21"/>
    <w:rsid w:val="00B542FD"/>
    <w:rsid w:val="00B545E3"/>
    <w:rsid w:val="00B5486A"/>
    <w:rsid w:val="00B549EC"/>
    <w:rsid w:val="00B54A04"/>
    <w:rsid w:val="00B54C97"/>
    <w:rsid w:val="00B557DB"/>
    <w:rsid w:val="00B55F4B"/>
    <w:rsid w:val="00B56726"/>
    <w:rsid w:val="00B56E50"/>
    <w:rsid w:val="00B57197"/>
    <w:rsid w:val="00B5760B"/>
    <w:rsid w:val="00B60025"/>
    <w:rsid w:val="00B60B42"/>
    <w:rsid w:val="00B61661"/>
    <w:rsid w:val="00B61786"/>
    <w:rsid w:val="00B6207A"/>
    <w:rsid w:val="00B6267B"/>
    <w:rsid w:val="00B62F17"/>
    <w:rsid w:val="00B63443"/>
    <w:rsid w:val="00B6372E"/>
    <w:rsid w:val="00B637B3"/>
    <w:rsid w:val="00B638DB"/>
    <w:rsid w:val="00B63F62"/>
    <w:rsid w:val="00B650D1"/>
    <w:rsid w:val="00B65325"/>
    <w:rsid w:val="00B656B9"/>
    <w:rsid w:val="00B659E4"/>
    <w:rsid w:val="00B65AEF"/>
    <w:rsid w:val="00B6664E"/>
    <w:rsid w:val="00B66987"/>
    <w:rsid w:val="00B66B99"/>
    <w:rsid w:val="00B67220"/>
    <w:rsid w:val="00B676B0"/>
    <w:rsid w:val="00B67DAE"/>
    <w:rsid w:val="00B67E81"/>
    <w:rsid w:val="00B70D4F"/>
    <w:rsid w:val="00B718FB"/>
    <w:rsid w:val="00B71C77"/>
    <w:rsid w:val="00B730D5"/>
    <w:rsid w:val="00B73C4C"/>
    <w:rsid w:val="00B74358"/>
    <w:rsid w:val="00B7459B"/>
    <w:rsid w:val="00B74C1A"/>
    <w:rsid w:val="00B74D27"/>
    <w:rsid w:val="00B751CE"/>
    <w:rsid w:val="00B75EFE"/>
    <w:rsid w:val="00B7678D"/>
    <w:rsid w:val="00B76C4D"/>
    <w:rsid w:val="00B7787F"/>
    <w:rsid w:val="00B77B7F"/>
    <w:rsid w:val="00B77C7E"/>
    <w:rsid w:val="00B80453"/>
    <w:rsid w:val="00B80476"/>
    <w:rsid w:val="00B806B2"/>
    <w:rsid w:val="00B82493"/>
    <w:rsid w:val="00B82C3C"/>
    <w:rsid w:val="00B83449"/>
    <w:rsid w:val="00B83451"/>
    <w:rsid w:val="00B837E6"/>
    <w:rsid w:val="00B845B1"/>
    <w:rsid w:val="00B84634"/>
    <w:rsid w:val="00B84F46"/>
    <w:rsid w:val="00B859DB"/>
    <w:rsid w:val="00B85A12"/>
    <w:rsid w:val="00B86325"/>
    <w:rsid w:val="00B86638"/>
    <w:rsid w:val="00B869EC"/>
    <w:rsid w:val="00B86C3F"/>
    <w:rsid w:val="00B876FC"/>
    <w:rsid w:val="00B87BF7"/>
    <w:rsid w:val="00B91622"/>
    <w:rsid w:val="00B92607"/>
    <w:rsid w:val="00B92A86"/>
    <w:rsid w:val="00B935E7"/>
    <w:rsid w:val="00B93848"/>
    <w:rsid w:val="00B939D7"/>
    <w:rsid w:val="00B93A40"/>
    <w:rsid w:val="00B93B89"/>
    <w:rsid w:val="00B93D01"/>
    <w:rsid w:val="00B93D50"/>
    <w:rsid w:val="00B9412A"/>
    <w:rsid w:val="00B9450D"/>
    <w:rsid w:val="00B9463F"/>
    <w:rsid w:val="00B94D32"/>
    <w:rsid w:val="00B95A98"/>
    <w:rsid w:val="00B9700D"/>
    <w:rsid w:val="00B971A4"/>
    <w:rsid w:val="00B97D14"/>
    <w:rsid w:val="00B97F66"/>
    <w:rsid w:val="00BA060C"/>
    <w:rsid w:val="00BA1292"/>
    <w:rsid w:val="00BA18A5"/>
    <w:rsid w:val="00BA1AAD"/>
    <w:rsid w:val="00BA1AD1"/>
    <w:rsid w:val="00BA1E68"/>
    <w:rsid w:val="00BA244F"/>
    <w:rsid w:val="00BA2B43"/>
    <w:rsid w:val="00BA2BE4"/>
    <w:rsid w:val="00BA38BD"/>
    <w:rsid w:val="00BA47B1"/>
    <w:rsid w:val="00BA4D41"/>
    <w:rsid w:val="00BA4E73"/>
    <w:rsid w:val="00BA5A05"/>
    <w:rsid w:val="00BA5A90"/>
    <w:rsid w:val="00BA5D40"/>
    <w:rsid w:val="00BA5E5D"/>
    <w:rsid w:val="00BA5F0B"/>
    <w:rsid w:val="00BA65A0"/>
    <w:rsid w:val="00BA6A16"/>
    <w:rsid w:val="00BA70B8"/>
    <w:rsid w:val="00BB0937"/>
    <w:rsid w:val="00BB11C0"/>
    <w:rsid w:val="00BB159B"/>
    <w:rsid w:val="00BB253B"/>
    <w:rsid w:val="00BB2B84"/>
    <w:rsid w:val="00BB2BFF"/>
    <w:rsid w:val="00BB2FC1"/>
    <w:rsid w:val="00BB34C1"/>
    <w:rsid w:val="00BB3934"/>
    <w:rsid w:val="00BB41DE"/>
    <w:rsid w:val="00BB4291"/>
    <w:rsid w:val="00BB54FD"/>
    <w:rsid w:val="00BB6628"/>
    <w:rsid w:val="00BB68C4"/>
    <w:rsid w:val="00BB6DA0"/>
    <w:rsid w:val="00BB752F"/>
    <w:rsid w:val="00BB7903"/>
    <w:rsid w:val="00BC066D"/>
    <w:rsid w:val="00BC06FD"/>
    <w:rsid w:val="00BC0DE1"/>
    <w:rsid w:val="00BC0EF4"/>
    <w:rsid w:val="00BC1EA9"/>
    <w:rsid w:val="00BC205F"/>
    <w:rsid w:val="00BC23B5"/>
    <w:rsid w:val="00BC2C45"/>
    <w:rsid w:val="00BC2CD0"/>
    <w:rsid w:val="00BC2D04"/>
    <w:rsid w:val="00BC378E"/>
    <w:rsid w:val="00BC43FA"/>
    <w:rsid w:val="00BC4B28"/>
    <w:rsid w:val="00BC5084"/>
    <w:rsid w:val="00BC5779"/>
    <w:rsid w:val="00BC6422"/>
    <w:rsid w:val="00BC65BA"/>
    <w:rsid w:val="00BC6ED7"/>
    <w:rsid w:val="00BC7685"/>
    <w:rsid w:val="00BD0049"/>
    <w:rsid w:val="00BD0676"/>
    <w:rsid w:val="00BD12A1"/>
    <w:rsid w:val="00BD1957"/>
    <w:rsid w:val="00BD3467"/>
    <w:rsid w:val="00BD3EF9"/>
    <w:rsid w:val="00BD45E2"/>
    <w:rsid w:val="00BD5033"/>
    <w:rsid w:val="00BD5276"/>
    <w:rsid w:val="00BD5C82"/>
    <w:rsid w:val="00BD5D43"/>
    <w:rsid w:val="00BD6228"/>
    <w:rsid w:val="00BD6898"/>
    <w:rsid w:val="00BD6EB8"/>
    <w:rsid w:val="00BE069C"/>
    <w:rsid w:val="00BE06C3"/>
    <w:rsid w:val="00BE12B7"/>
    <w:rsid w:val="00BE14EB"/>
    <w:rsid w:val="00BE1505"/>
    <w:rsid w:val="00BE1DFE"/>
    <w:rsid w:val="00BE2084"/>
    <w:rsid w:val="00BE25DD"/>
    <w:rsid w:val="00BE394E"/>
    <w:rsid w:val="00BE476B"/>
    <w:rsid w:val="00BE4F77"/>
    <w:rsid w:val="00BE515A"/>
    <w:rsid w:val="00BE54EE"/>
    <w:rsid w:val="00BE5712"/>
    <w:rsid w:val="00BE57F6"/>
    <w:rsid w:val="00BE69D8"/>
    <w:rsid w:val="00BE75E8"/>
    <w:rsid w:val="00BE7EE6"/>
    <w:rsid w:val="00BF019C"/>
    <w:rsid w:val="00BF0384"/>
    <w:rsid w:val="00BF0D74"/>
    <w:rsid w:val="00BF0F23"/>
    <w:rsid w:val="00BF131B"/>
    <w:rsid w:val="00BF2524"/>
    <w:rsid w:val="00BF2AEF"/>
    <w:rsid w:val="00BF3A5C"/>
    <w:rsid w:val="00BF5B0E"/>
    <w:rsid w:val="00BF744C"/>
    <w:rsid w:val="00BF746A"/>
    <w:rsid w:val="00BF7B8F"/>
    <w:rsid w:val="00C000D0"/>
    <w:rsid w:val="00C0052D"/>
    <w:rsid w:val="00C00994"/>
    <w:rsid w:val="00C00B25"/>
    <w:rsid w:val="00C00B84"/>
    <w:rsid w:val="00C014BE"/>
    <w:rsid w:val="00C028BE"/>
    <w:rsid w:val="00C0380F"/>
    <w:rsid w:val="00C03B12"/>
    <w:rsid w:val="00C03EB8"/>
    <w:rsid w:val="00C03ED6"/>
    <w:rsid w:val="00C0574E"/>
    <w:rsid w:val="00C05755"/>
    <w:rsid w:val="00C059A7"/>
    <w:rsid w:val="00C05BF7"/>
    <w:rsid w:val="00C0644A"/>
    <w:rsid w:val="00C06497"/>
    <w:rsid w:val="00C06AEE"/>
    <w:rsid w:val="00C06FC6"/>
    <w:rsid w:val="00C07548"/>
    <w:rsid w:val="00C07575"/>
    <w:rsid w:val="00C07D4C"/>
    <w:rsid w:val="00C104CD"/>
    <w:rsid w:val="00C1092B"/>
    <w:rsid w:val="00C1258E"/>
    <w:rsid w:val="00C128C1"/>
    <w:rsid w:val="00C133FF"/>
    <w:rsid w:val="00C13719"/>
    <w:rsid w:val="00C13F2B"/>
    <w:rsid w:val="00C14A10"/>
    <w:rsid w:val="00C14F00"/>
    <w:rsid w:val="00C164D8"/>
    <w:rsid w:val="00C16656"/>
    <w:rsid w:val="00C16C82"/>
    <w:rsid w:val="00C176CB"/>
    <w:rsid w:val="00C20118"/>
    <w:rsid w:val="00C20EE1"/>
    <w:rsid w:val="00C21159"/>
    <w:rsid w:val="00C215D2"/>
    <w:rsid w:val="00C218E1"/>
    <w:rsid w:val="00C21F98"/>
    <w:rsid w:val="00C22134"/>
    <w:rsid w:val="00C229ED"/>
    <w:rsid w:val="00C22E22"/>
    <w:rsid w:val="00C23A0D"/>
    <w:rsid w:val="00C24CC5"/>
    <w:rsid w:val="00C24F5D"/>
    <w:rsid w:val="00C25664"/>
    <w:rsid w:val="00C25EC5"/>
    <w:rsid w:val="00C25EEA"/>
    <w:rsid w:val="00C2642B"/>
    <w:rsid w:val="00C26969"/>
    <w:rsid w:val="00C27A63"/>
    <w:rsid w:val="00C27BC6"/>
    <w:rsid w:val="00C27FFD"/>
    <w:rsid w:val="00C31244"/>
    <w:rsid w:val="00C3197F"/>
    <w:rsid w:val="00C31AC9"/>
    <w:rsid w:val="00C32439"/>
    <w:rsid w:val="00C32648"/>
    <w:rsid w:val="00C32A5F"/>
    <w:rsid w:val="00C32C37"/>
    <w:rsid w:val="00C3371D"/>
    <w:rsid w:val="00C338C1"/>
    <w:rsid w:val="00C33DAB"/>
    <w:rsid w:val="00C33EBB"/>
    <w:rsid w:val="00C34CAD"/>
    <w:rsid w:val="00C35754"/>
    <w:rsid w:val="00C36D6F"/>
    <w:rsid w:val="00C37696"/>
    <w:rsid w:val="00C37A55"/>
    <w:rsid w:val="00C401C7"/>
    <w:rsid w:val="00C40DE6"/>
    <w:rsid w:val="00C40FAF"/>
    <w:rsid w:val="00C4121F"/>
    <w:rsid w:val="00C41270"/>
    <w:rsid w:val="00C41F1E"/>
    <w:rsid w:val="00C42B9C"/>
    <w:rsid w:val="00C439F6"/>
    <w:rsid w:val="00C43D57"/>
    <w:rsid w:val="00C44198"/>
    <w:rsid w:val="00C44562"/>
    <w:rsid w:val="00C45AF9"/>
    <w:rsid w:val="00C4641B"/>
    <w:rsid w:val="00C4663C"/>
    <w:rsid w:val="00C468C7"/>
    <w:rsid w:val="00C46B43"/>
    <w:rsid w:val="00C4703D"/>
    <w:rsid w:val="00C47BC2"/>
    <w:rsid w:val="00C50011"/>
    <w:rsid w:val="00C51B69"/>
    <w:rsid w:val="00C51F01"/>
    <w:rsid w:val="00C5284E"/>
    <w:rsid w:val="00C531D6"/>
    <w:rsid w:val="00C539B5"/>
    <w:rsid w:val="00C53EA2"/>
    <w:rsid w:val="00C53ED5"/>
    <w:rsid w:val="00C546F1"/>
    <w:rsid w:val="00C55168"/>
    <w:rsid w:val="00C55EEF"/>
    <w:rsid w:val="00C56193"/>
    <w:rsid w:val="00C562FE"/>
    <w:rsid w:val="00C56F3E"/>
    <w:rsid w:val="00C5746F"/>
    <w:rsid w:val="00C621EF"/>
    <w:rsid w:val="00C622A9"/>
    <w:rsid w:val="00C625D2"/>
    <w:rsid w:val="00C631DA"/>
    <w:rsid w:val="00C63979"/>
    <w:rsid w:val="00C63FD3"/>
    <w:rsid w:val="00C6491B"/>
    <w:rsid w:val="00C64F3B"/>
    <w:rsid w:val="00C667C9"/>
    <w:rsid w:val="00C66B7E"/>
    <w:rsid w:val="00C67056"/>
    <w:rsid w:val="00C673AC"/>
    <w:rsid w:val="00C70A6F"/>
    <w:rsid w:val="00C70E0A"/>
    <w:rsid w:val="00C7187D"/>
    <w:rsid w:val="00C72078"/>
    <w:rsid w:val="00C730F6"/>
    <w:rsid w:val="00C7379F"/>
    <w:rsid w:val="00C74C86"/>
    <w:rsid w:val="00C74C8E"/>
    <w:rsid w:val="00C75BC9"/>
    <w:rsid w:val="00C76299"/>
    <w:rsid w:val="00C7635A"/>
    <w:rsid w:val="00C77660"/>
    <w:rsid w:val="00C77DAA"/>
    <w:rsid w:val="00C77EAA"/>
    <w:rsid w:val="00C80A3C"/>
    <w:rsid w:val="00C810B0"/>
    <w:rsid w:val="00C81EBD"/>
    <w:rsid w:val="00C81EED"/>
    <w:rsid w:val="00C81FDA"/>
    <w:rsid w:val="00C834F2"/>
    <w:rsid w:val="00C839EA"/>
    <w:rsid w:val="00C83C87"/>
    <w:rsid w:val="00C83C88"/>
    <w:rsid w:val="00C83FAD"/>
    <w:rsid w:val="00C84027"/>
    <w:rsid w:val="00C8446F"/>
    <w:rsid w:val="00C847DC"/>
    <w:rsid w:val="00C85720"/>
    <w:rsid w:val="00C85A62"/>
    <w:rsid w:val="00C86132"/>
    <w:rsid w:val="00C86246"/>
    <w:rsid w:val="00C87427"/>
    <w:rsid w:val="00C90777"/>
    <w:rsid w:val="00C90B8A"/>
    <w:rsid w:val="00C90DC3"/>
    <w:rsid w:val="00C91449"/>
    <w:rsid w:val="00C91BC1"/>
    <w:rsid w:val="00C9258B"/>
    <w:rsid w:val="00C926E1"/>
    <w:rsid w:val="00C933C1"/>
    <w:rsid w:val="00C93863"/>
    <w:rsid w:val="00C93DDB"/>
    <w:rsid w:val="00C94350"/>
    <w:rsid w:val="00C94687"/>
    <w:rsid w:val="00C949D0"/>
    <w:rsid w:val="00C94BF3"/>
    <w:rsid w:val="00C95DD7"/>
    <w:rsid w:val="00C96B42"/>
    <w:rsid w:val="00C96CC4"/>
    <w:rsid w:val="00CA031D"/>
    <w:rsid w:val="00CA0578"/>
    <w:rsid w:val="00CA0674"/>
    <w:rsid w:val="00CA08EF"/>
    <w:rsid w:val="00CA0E43"/>
    <w:rsid w:val="00CA10E5"/>
    <w:rsid w:val="00CA2E33"/>
    <w:rsid w:val="00CA2EF0"/>
    <w:rsid w:val="00CA3630"/>
    <w:rsid w:val="00CA4DF3"/>
    <w:rsid w:val="00CA528A"/>
    <w:rsid w:val="00CA5705"/>
    <w:rsid w:val="00CA6496"/>
    <w:rsid w:val="00CA6532"/>
    <w:rsid w:val="00CA6CE4"/>
    <w:rsid w:val="00CA7297"/>
    <w:rsid w:val="00CA7308"/>
    <w:rsid w:val="00CA7954"/>
    <w:rsid w:val="00CA7B22"/>
    <w:rsid w:val="00CB0172"/>
    <w:rsid w:val="00CB0340"/>
    <w:rsid w:val="00CB04EB"/>
    <w:rsid w:val="00CB08BA"/>
    <w:rsid w:val="00CB0BB0"/>
    <w:rsid w:val="00CB0BB1"/>
    <w:rsid w:val="00CB17EC"/>
    <w:rsid w:val="00CB1DF9"/>
    <w:rsid w:val="00CB1FEA"/>
    <w:rsid w:val="00CB2445"/>
    <w:rsid w:val="00CB2559"/>
    <w:rsid w:val="00CB2638"/>
    <w:rsid w:val="00CB3420"/>
    <w:rsid w:val="00CB352F"/>
    <w:rsid w:val="00CB3CAF"/>
    <w:rsid w:val="00CB4193"/>
    <w:rsid w:val="00CB4295"/>
    <w:rsid w:val="00CB5921"/>
    <w:rsid w:val="00CB5DB3"/>
    <w:rsid w:val="00CB5E36"/>
    <w:rsid w:val="00CB610A"/>
    <w:rsid w:val="00CB6BC7"/>
    <w:rsid w:val="00CB7FA1"/>
    <w:rsid w:val="00CC11E4"/>
    <w:rsid w:val="00CC2375"/>
    <w:rsid w:val="00CC2BBD"/>
    <w:rsid w:val="00CC32A5"/>
    <w:rsid w:val="00CC34D8"/>
    <w:rsid w:val="00CC3CFB"/>
    <w:rsid w:val="00CC4A5B"/>
    <w:rsid w:val="00CC4AE9"/>
    <w:rsid w:val="00CC4C92"/>
    <w:rsid w:val="00CC50F4"/>
    <w:rsid w:val="00CC5672"/>
    <w:rsid w:val="00CC5812"/>
    <w:rsid w:val="00CC5D3A"/>
    <w:rsid w:val="00CC5D3B"/>
    <w:rsid w:val="00CC6035"/>
    <w:rsid w:val="00CC67B5"/>
    <w:rsid w:val="00CC6D39"/>
    <w:rsid w:val="00CC71C4"/>
    <w:rsid w:val="00CC7BDB"/>
    <w:rsid w:val="00CD00C9"/>
    <w:rsid w:val="00CD0CCE"/>
    <w:rsid w:val="00CD1234"/>
    <w:rsid w:val="00CD1B80"/>
    <w:rsid w:val="00CD2D27"/>
    <w:rsid w:val="00CD3188"/>
    <w:rsid w:val="00CD3E35"/>
    <w:rsid w:val="00CD46FB"/>
    <w:rsid w:val="00CD56E4"/>
    <w:rsid w:val="00CD591B"/>
    <w:rsid w:val="00CD5DCB"/>
    <w:rsid w:val="00CD6B38"/>
    <w:rsid w:val="00CD7BE6"/>
    <w:rsid w:val="00CD7D3C"/>
    <w:rsid w:val="00CE091B"/>
    <w:rsid w:val="00CE0B60"/>
    <w:rsid w:val="00CE0BA4"/>
    <w:rsid w:val="00CE191D"/>
    <w:rsid w:val="00CE1A70"/>
    <w:rsid w:val="00CE1CD2"/>
    <w:rsid w:val="00CE2540"/>
    <w:rsid w:val="00CE26CE"/>
    <w:rsid w:val="00CE3152"/>
    <w:rsid w:val="00CE4235"/>
    <w:rsid w:val="00CE4665"/>
    <w:rsid w:val="00CE503E"/>
    <w:rsid w:val="00CE6EEB"/>
    <w:rsid w:val="00CE7F20"/>
    <w:rsid w:val="00CF0CAA"/>
    <w:rsid w:val="00CF0CE6"/>
    <w:rsid w:val="00CF0EEE"/>
    <w:rsid w:val="00CF3E45"/>
    <w:rsid w:val="00CF3FC6"/>
    <w:rsid w:val="00CF42AA"/>
    <w:rsid w:val="00CF48A2"/>
    <w:rsid w:val="00CF4AB5"/>
    <w:rsid w:val="00CF5636"/>
    <w:rsid w:val="00CF56CE"/>
    <w:rsid w:val="00CF5D46"/>
    <w:rsid w:val="00CF6502"/>
    <w:rsid w:val="00CF7514"/>
    <w:rsid w:val="00CF7C41"/>
    <w:rsid w:val="00CF7D13"/>
    <w:rsid w:val="00D00C12"/>
    <w:rsid w:val="00D01196"/>
    <w:rsid w:val="00D02614"/>
    <w:rsid w:val="00D034C9"/>
    <w:rsid w:val="00D03ADA"/>
    <w:rsid w:val="00D04B87"/>
    <w:rsid w:val="00D04BED"/>
    <w:rsid w:val="00D05B19"/>
    <w:rsid w:val="00D05B80"/>
    <w:rsid w:val="00D06033"/>
    <w:rsid w:val="00D062E0"/>
    <w:rsid w:val="00D07C96"/>
    <w:rsid w:val="00D07D1F"/>
    <w:rsid w:val="00D10D62"/>
    <w:rsid w:val="00D11DDC"/>
    <w:rsid w:val="00D11F8B"/>
    <w:rsid w:val="00D12358"/>
    <w:rsid w:val="00D134BC"/>
    <w:rsid w:val="00D135D4"/>
    <w:rsid w:val="00D1485E"/>
    <w:rsid w:val="00D15285"/>
    <w:rsid w:val="00D15488"/>
    <w:rsid w:val="00D1599E"/>
    <w:rsid w:val="00D15CCA"/>
    <w:rsid w:val="00D15FE1"/>
    <w:rsid w:val="00D1628B"/>
    <w:rsid w:val="00D1679D"/>
    <w:rsid w:val="00D1792B"/>
    <w:rsid w:val="00D203DA"/>
    <w:rsid w:val="00D2096A"/>
    <w:rsid w:val="00D212EC"/>
    <w:rsid w:val="00D2156F"/>
    <w:rsid w:val="00D2269F"/>
    <w:rsid w:val="00D23290"/>
    <w:rsid w:val="00D23C64"/>
    <w:rsid w:val="00D24F9C"/>
    <w:rsid w:val="00D257EB"/>
    <w:rsid w:val="00D25B9D"/>
    <w:rsid w:val="00D261C9"/>
    <w:rsid w:val="00D2697F"/>
    <w:rsid w:val="00D27D54"/>
    <w:rsid w:val="00D302A0"/>
    <w:rsid w:val="00D3058A"/>
    <w:rsid w:val="00D30A4D"/>
    <w:rsid w:val="00D315C3"/>
    <w:rsid w:val="00D3238B"/>
    <w:rsid w:val="00D326F5"/>
    <w:rsid w:val="00D331AE"/>
    <w:rsid w:val="00D33C04"/>
    <w:rsid w:val="00D3430D"/>
    <w:rsid w:val="00D346DF"/>
    <w:rsid w:val="00D34BDD"/>
    <w:rsid w:val="00D34DDC"/>
    <w:rsid w:val="00D34ECE"/>
    <w:rsid w:val="00D35C38"/>
    <w:rsid w:val="00D363DC"/>
    <w:rsid w:val="00D36614"/>
    <w:rsid w:val="00D371C7"/>
    <w:rsid w:val="00D37A27"/>
    <w:rsid w:val="00D37D73"/>
    <w:rsid w:val="00D37F63"/>
    <w:rsid w:val="00D4019C"/>
    <w:rsid w:val="00D40229"/>
    <w:rsid w:val="00D41239"/>
    <w:rsid w:val="00D41E9A"/>
    <w:rsid w:val="00D42E61"/>
    <w:rsid w:val="00D433D1"/>
    <w:rsid w:val="00D45EBC"/>
    <w:rsid w:val="00D46254"/>
    <w:rsid w:val="00D4682E"/>
    <w:rsid w:val="00D47201"/>
    <w:rsid w:val="00D47221"/>
    <w:rsid w:val="00D4728E"/>
    <w:rsid w:val="00D47578"/>
    <w:rsid w:val="00D477CB"/>
    <w:rsid w:val="00D47AEA"/>
    <w:rsid w:val="00D47ED7"/>
    <w:rsid w:val="00D50D6B"/>
    <w:rsid w:val="00D51B2C"/>
    <w:rsid w:val="00D51EF0"/>
    <w:rsid w:val="00D51F43"/>
    <w:rsid w:val="00D51F7E"/>
    <w:rsid w:val="00D51FD0"/>
    <w:rsid w:val="00D52C23"/>
    <w:rsid w:val="00D52CF9"/>
    <w:rsid w:val="00D5432D"/>
    <w:rsid w:val="00D54557"/>
    <w:rsid w:val="00D559B8"/>
    <w:rsid w:val="00D56F40"/>
    <w:rsid w:val="00D57974"/>
    <w:rsid w:val="00D60302"/>
    <w:rsid w:val="00D60B04"/>
    <w:rsid w:val="00D613F1"/>
    <w:rsid w:val="00D61F14"/>
    <w:rsid w:val="00D620C4"/>
    <w:rsid w:val="00D623E6"/>
    <w:rsid w:val="00D628E5"/>
    <w:rsid w:val="00D62C07"/>
    <w:rsid w:val="00D62D0E"/>
    <w:rsid w:val="00D62E37"/>
    <w:rsid w:val="00D63D96"/>
    <w:rsid w:val="00D64402"/>
    <w:rsid w:val="00D6477F"/>
    <w:rsid w:val="00D6494D"/>
    <w:rsid w:val="00D65381"/>
    <w:rsid w:val="00D679BF"/>
    <w:rsid w:val="00D7000B"/>
    <w:rsid w:val="00D701FE"/>
    <w:rsid w:val="00D70738"/>
    <w:rsid w:val="00D70880"/>
    <w:rsid w:val="00D70E60"/>
    <w:rsid w:val="00D7218F"/>
    <w:rsid w:val="00D732AA"/>
    <w:rsid w:val="00D74D34"/>
    <w:rsid w:val="00D74EB3"/>
    <w:rsid w:val="00D75003"/>
    <w:rsid w:val="00D77340"/>
    <w:rsid w:val="00D776FF"/>
    <w:rsid w:val="00D7790C"/>
    <w:rsid w:val="00D77B00"/>
    <w:rsid w:val="00D80243"/>
    <w:rsid w:val="00D8078F"/>
    <w:rsid w:val="00D808A6"/>
    <w:rsid w:val="00D80B5B"/>
    <w:rsid w:val="00D8142A"/>
    <w:rsid w:val="00D816E3"/>
    <w:rsid w:val="00D8179F"/>
    <w:rsid w:val="00D817A1"/>
    <w:rsid w:val="00D81F8E"/>
    <w:rsid w:val="00D827B2"/>
    <w:rsid w:val="00D84441"/>
    <w:rsid w:val="00D84732"/>
    <w:rsid w:val="00D857AB"/>
    <w:rsid w:val="00D85A21"/>
    <w:rsid w:val="00D86E2D"/>
    <w:rsid w:val="00D87389"/>
    <w:rsid w:val="00D87F00"/>
    <w:rsid w:val="00D902FF"/>
    <w:rsid w:val="00D90836"/>
    <w:rsid w:val="00D90CCD"/>
    <w:rsid w:val="00D91A3E"/>
    <w:rsid w:val="00D91EC2"/>
    <w:rsid w:val="00D92288"/>
    <w:rsid w:val="00D92760"/>
    <w:rsid w:val="00D927A9"/>
    <w:rsid w:val="00D927DF"/>
    <w:rsid w:val="00D92A7C"/>
    <w:rsid w:val="00D932FA"/>
    <w:rsid w:val="00D93AC6"/>
    <w:rsid w:val="00D93BAE"/>
    <w:rsid w:val="00D94D4D"/>
    <w:rsid w:val="00D95AD4"/>
    <w:rsid w:val="00D961E3"/>
    <w:rsid w:val="00D974D7"/>
    <w:rsid w:val="00D975FB"/>
    <w:rsid w:val="00D97A88"/>
    <w:rsid w:val="00D97C88"/>
    <w:rsid w:val="00DA00F3"/>
    <w:rsid w:val="00DA0695"/>
    <w:rsid w:val="00DA0853"/>
    <w:rsid w:val="00DA1AE3"/>
    <w:rsid w:val="00DA22A3"/>
    <w:rsid w:val="00DA245C"/>
    <w:rsid w:val="00DA4882"/>
    <w:rsid w:val="00DA4ED5"/>
    <w:rsid w:val="00DA537B"/>
    <w:rsid w:val="00DA56D1"/>
    <w:rsid w:val="00DA5AAB"/>
    <w:rsid w:val="00DA74E4"/>
    <w:rsid w:val="00DA76DB"/>
    <w:rsid w:val="00DA77A3"/>
    <w:rsid w:val="00DA7962"/>
    <w:rsid w:val="00DB0E02"/>
    <w:rsid w:val="00DB12F3"/>
    <w:rsid w:val="00DB1DA8"/>
    <w:rsid w:val="00DB1E57"/>
    <w:rsid w:val="00DB25AF"/>
    <w:rsid w:val="00DB28C7"/>
    <w:rsid w:val="00DB2D0C"/>
    <w:rsid w:val="00DB2DC8"/>
    <w:rsid w:val="00DB3147"/>
    <w:rsid w:val="00DB36EC"/>
    <w:rsid w:val="00DB4A90"/>
    <w:rsid w:val="00DB4CCD"/>
    <w:rsid w:val="00DB4F33"/>
    <w:rsid w:val="00DB5211"/>
    <w:rsid w:val="00DB5824"/>
    <w:rsid w:val="00DB58A5"/>
    <w:rsid w:val="00DB6876"/>
    <w:rsid w:val="00DB6D90"/>
    <w:rsid w:val="00DB774D"/>
    <w:rsid w:val="00DB7D8C"/>
    <w:rsid w:val="00DC00E9"/>
    <w:rsid w:val="00DC0505"/>
    <w:rsid w:val="00DC0642"/>
    <w:rsid w:val="00DC0FB0"/>
    <w:rsid w:val="00DC26F3"/>
    <w:rsid w:val="00DC34F6"/>
    <w:rsid w:val="00DC408C"/>
    <w:rsid w:val="00DC46A8"/>
    <w:rsid w:val="00DC48FB"/>
    <w:rsid w:val="00DC4D98"/>
    <w:rsid w:val="00DC5DAD"/>
    <w:rsid w:val="00DC5DC8"/>
    <w:rsid w:val="00DC6522"/>
    <w:rsid w:val="00DC6DDA"/>
    <w:rsid w:val="00DC6EA2"/>
    <w:rsid w:val="00DC727D"/>
    <w:rsid w:val="00DC7311"/>
    <w:rsid w:val="00DC7589"/>
    <w:rsid w:val="00DC79C6"/>
    <w:rsid w:val="00DD00EF"/>
    <w:rsid w:val="00DD0670"/>
    <w:rsid w:val="00DD0A47"/>
    <w:rsid w:val="00DD0D2A"/>
    <w:rsid w:val="00DD1C33"/>
    <w:rsid w:val="00DD2904"/>
    <w:rsid w:val="00DD2C51"/>
    <w:rsid w:val="00DD3300"/>
    <w:rsid w:val="00DD3336"/>
    <w:rsid w:val="00DD3507"/>
    <w:rsid w:val="00DD3C3D"/>
    <w:rsid w:val="00DD4176"/>
    <w:rsid w:val="00DD43A3"/>
    <w:rsid w:val="00DD43DE"/>
    <w:rsid w:val="00DD48C9"/>
    <w:rsid w:val="00DD572D"/>
    <w:rsid w:val="00DD5D9D"/>
    <w:rsid w:val="00DD68B1"/>
    <w:rsid w:val="00DD782C"/>
    <w:rsid w:val="00DD7D84"/>
    <w:rsid w:val="00DE15A6"/>
    <w:rsid w:val="00DE1789"/>
    <w:rsid w:val="00DE1AA6"/>
    <w:rsid w:val="00DE33A5"/>
    <w:rsid w:val="00DE444E"/>
    <w:rsid w:val="00DE4607"/>
    <w:rsid w:val="00DE4E9C"/>
    <w:rsid w:val="00DE5B4E"/>
    <w:rsid w:val="00DE6A30"/>
    <w:rsid w:val="00DE75B7"/>
    <w:rsid w:val="00DF034B"/>
    <w:rsid w:val="00DF04DA"/>
    <w:rsid w:val="00DF0F81"/>
    <w:rsid w:val="00DF2181"/>
    <w:rsid w:val="00DF272A"/>
    <w:rsid w:val="00DF2A0D"/>
    <w:rsid w:val="00DF2BB2"/>
    <w:rsid w:val="00DF30DC"/>
    <w:rsid w:val="00DF30FC"/>
    <w:rsid w:val="00DF33FD"/>
    <w:rsid w:val="00DF36FE"/>
    <w:rsid w:val="00DF3706"/>
    <w:rsid w:val="00DF39F8"/>
    <w:rsid w:val="00DF3C2F"/>
    <w:rsid w:val="00DF4B74"/>
    <w:rsid w:val="00DF4DEA"/>
    <w:rsid w:val="00DF528C"/>
    <w:rsid w:val="00DF5563"/>
    <w:rsid w:val="00DF55F2"/>
    <w:rsid w:val="00DF57F1"/>
    <w:rsid w:val="00DF5BEF"/>
    <w:rsid w:val="00DF72FB"/>
    <w:rsid w:val="00DF7561"/>
    <w:rsid w:val="00DF7C6A"/>
    <w:rsid w:val="00DF7DCF"/>
    <w:rsid w:val="00E00D5B"/>
    <w:rsid w:val="00E0128A"/>
    <w:rsid w:val="00E0130C"/>
    <w:rsid w:val="00E02191"/>
    <w:rsid w:val="00E022AC"/>
    <w:rsid w:val="00E032A4"/>
    <w:rsid w:val="00E03C2C"/>
    <w:rsid w:val="00E04B48"/>
    <w:rsid w:val="00E05ADD"/>
    <w:rsid w:val="00E069BF"/>
    <w:rsid w:val="00E06AD1"/>
    <w:rsid w:val="00E079F5"/>
    <w:rsid w:val="00E07BE8"/>
    <w:rsid w:val="00E11068"/>
    <w:rsid w:val="00E110BF"/>
    <w:rsid w:val="00E111E6"/>
    <w:rsid w:val="00E11D36"/>
    <w:rsid w:val="00E12101"/>
    <w:rsid w:val="00E128C3"/>
    <w:rsid w:val="00E12C6A"/>
    <w:rsid w:val="00E1310E"/>
    <w:rsid w:val="00E1321A"/>
    <w:rsid w:val="00E136E3"/>
    <w:rsid w:val="00E13C30"/>
    <w:rsid w:val="00E13E7C"/>
    <w:rsid w:val="00E142D5"/>
    <w:rsid w:val="00E14D69"/>
    <w:rsid w:val="00E14FDE"/>
    <w:rsid w:val="00E152DE"/>
    <w:rsid w:val="00E165EA"/>
    <w:rsid w:val="00E16CC2"/>
    <w:rsid w:val="00E204CF"/>
    <w:rsid w:val="00E2211B"/>
    <w:rsid w:val="00E22D5D"/>
    <w:rsid w:val="00E22E61"/>
    <w:rsid w:val="00E230EA"/>
    <w:rsid w:val="00E23EDD"/>
    <w:rsid w:val="00E24463"/>
    <w:rsid w:val="00E24EF5"/>
    <w:rsid w:val="00E24FF0"/>
    <w:rsid w:val="00E26097"/>
    <w:rsid w:val="00E26B0D"/>
    <w:rsid w:val="00E27291"/>
    <w:rsid w:val="00E27898"/>
    <w:rsid w:val="00E27DAF"/>
    <w:rsid w:val="00E27EC0"/>
    <w:rsid w:val="00E30A32"/>
    <w:rsid w:val="00E312D6"/>
    <w:rsid w:val="00E31DB5"/>
    <w:rsid w:val="00E32834"/>
    <w:rsid w:val="00E329BA"/>
    <w:rsid w:val="00E33025"/>
    <w:rsid w:val="00E334EA"/>
    <w:rsid w:val="00E338E9"/>
    <w:rsid w:val="00E34107"/>
    <w:rsid w:val="00E34520"/>
    <w:rsid w:val="00E348BA"/>
    <w:rsid w:val="00E35E3A"/>
    <w:rsid w:val="00E368A4"/>
    <w:rsid w:val="00E36C18"/>
    <w:rsid w:val="00E36C8C"/>
    <w:rsid w:val="00E374BB"/>
    <w:rsid w:val="00E377DC"/>
    <w:rsid w:val="00E400E7"/>
    <w:rsid w:val="00E422BC"/>
    <w:rsid w:val="00E42896"/>
    <w:rsid w:val="00E42CCE"/>
    <w:rsid w:val="00E42FC2"/>
    <w:rsid w:val="00E44432"/>
    <w:rsid w:val="00E4613D"/>
    <w:rsid w:val="00E4615F"/>
    <w:rsid w:val="00E4637F"/>
    <w:rsid w:val="00E46C1F"/>
    <w:rsid w:val="00E4734D"/>
    <w:rsid w:val="00E477F8"/>
    <w:rsid w:val="00E50462"/>
    <w:rsid w:val="00E5108D"/>
    <w:rsid w:val="00E51840"/>
    <w:rsid w:val="00E51A87"/>
    <w:rsid w:val="00E52DD1"/>
    <w:rsid w:val="00E53AEE"/>
    <w:rsid w:val="00E541C0"/>
    <w:rsid w:val="00E5455B"/>
    <w:rsid w:val="00E54B89"/>
    <w:rsid w:val="00E55418"/>
    <w:rsid w:val="00E557CE"/>
    <w:rsid w:val="00E56CC4"/>
    <w:rsid w:val="00E576DE"/>
    <w:rsid w:val="00E57AE4"/>
    <w:rsid w:val="00E60204"/>
    <w:rsid w:val="00E627C4"/>
    <w:rsid w:val="00E629ED"/>
    <w:rsid w:val="00E62A28"/>
    <w:rsid w:val="00E62D4E"/>
    <w:rsid w:val="00E62EF9"/>
    <w:rsid w:val="00E63B0F"/>
    <w:rsid w:val="00E647C0"/>
    <w:rsid w:val="00E64C00"/>
    <w:rsid w:val="00E64D22"/>
    <w:rsid w:val="00E6512D"/>
    <w:rsid w:val="00E654A6"/>
    <w:rsid w:val="00E66037"/>
    <w:rsid w:val="00E66FDE"/>
    <w:rsid w:val="00E6745A"/>
    <w:rsid w:val="00E67907"/>
    <w:rsid w:val="00E67EBB"/>
    <w:rsid w:val="00E67FA0"/>
    <w:rsid w:val="00E70514"/>
    <w:rsid w:val="00E70538"/>
    <w:rsid w:val="00E70CF3"/>
    <w:rsid w:val="00E7134F"/>
    <w:rsid w:val="00E717CE"/>
    <w:rsid w:val="00E71FBE"/>
    <w:rsid w:val="00E72C2A"/>
    <w:rsid w:val="00E7308D"/>
    <w:rsid w:val="00E732BD"/>
    <w:rsid w:val="00E74141"/>
    <w:rsid w:val="00E74FF9"/>
    <w:rsid w:val="00E75732"/>
    <w:rsid w:val="00E75FE0"/>
    <w:rsid w:val="00E76D9C"/>
    <w:rsid w:val="00E7753A"/>
    <w:rsid w:val="00E8049E"/>
    <w:rsid w:val="00E81C3C"/>
    <w:rsid w:val="00E81F53"/>
    <w:rsid w:val="00E825E4"/>
    <w:rsid w:val="00E83ABE"/>
    <w:rsid w:val="00E83BE9"/>
    <w:rsid w:val="00E83E71"/>
    <w:rsid w:val="00E8532A"/>
    <w:rsid w:val="00E85561"/>
    <w:rsid w:val="00E85C5E"/>
    <w:rsid w:val="00E85C63"/>
    <w:rsid w:val="00E90A5E"/>
    <w:rsid w:val="00E90F9F"/>
    <w:rsid w:val="00E9134C"/>
    <w:rsid w:val="00E914A2"/>
    <w:rsid w:val="00E91860"/>
    <w:rsid w:val="00E91B7D"/>
    <w:rsid w:val="00E91E34"/>
    <w:rsid w:val="00E928BC"/>
    <w:rsid w:val="00E92BC9"/>
    <w:rsid w:val="00E92E7A"/>
    <w:rsid w:val="00E93A74"/>
    <w:rsid w:val="00E93BCD"/>
    <w:rsid w:val="00E93C3F"/>
    <w:rsid w:val="00E94C81"/>
    <w:rsid w:val="00E94FF5"/>
    <w:rsid w:val="00E951FF"/>
    <w:rsid w:val="00E95FE2"/>
    <w:rsid w:val="00E96C0A"/>
    <w:rsid w:val="00E9758D"/>
    <w:rsid w:val="00EA06B9"/>
    <w:rsid w:val="00EA07B9"/>
    <w:rsid w:val="00EA1D9B"/>
    <w:rsid w:val="00EA21C6"/>
    <w:rsid w:val="00EA2D9A"/>
    <w:rsid w:val="00EA380F"/>
    <w:rsid w:val="00EA45C2"/>
    <w:rsid w:val="00EA4A48"/>
    <w:rsid w:val="00EA4B13"/>
    <w:rsid w:val="00EA53C0"/>
    <w:rsid w:val="00EA5A8F"/>
    <w:rsid w:val="00EA6200"/>
    <w:rsid w:val="00EA6BEC"/>
    <w:rsid w:val="00EA76AB"/>
    <w:rsid w:val="00EA7A71"/>
    <w:rsid w:val="00EA7CCC"/>
    <w:rsid w:val="00EB0352"/>
    <w:rsid w:val="00EB15AD"/>
    <w:rsid w:val="00EB1743"/>
    <w:rsid w:val="00EB18B9"/>
    <w:rsid w:val="00EB2246"/>
    <w:rsid w:val="00EB3E9D"/>
    <w:rsid w:val="00EB492C"/>
    <w:rsid w:val="00EB4B5D"/>
    <w:rsid w:val="00EB4FAB"/>
    <w:rsid w:val="00EB6924"/>
    <w:rsid w:val="00EB6AD8"/>
    <w:rsid w:val="00EB6EB8"/>
    <w:rsid w:val="00EB7063"/>
    <w:rsid w:val="00EB7701"/>
    <w:rsid w:val="00EB7A51"/>
    <w:rsid w:val="00EB7E52"/>
    <w:rsid w:val="00EC10E9"/>
    <w:rsid w:val="00EC1271"/>
    <w:rsid w:val="00EC18B5"/>
    <w:rsid w:val="00EC24D6"/>
    <w:rsid w:val="00EC2865"/>
    <w:rsid w:val="00EC2CBD"/>
    <w:rsid w:val="00EC337F"/>
    <w:rsid w:val="00EC35C2"/>
    <w:rsid w:val="00EC3617"/>
    <w:rsid w:val="00EC39DD"/>
    <w:rsid w:val="00EC3E3F"/>
    <w:rsid w:val="00EC4AEB"/>
    <w:rsid w:val="00EC51F7"/>
    <w:rsid w:val="00EC5262"/>
    <w:rsid w:val="00EC557B"/>
    <w:rsid w:val="00EC6ADF"/>
    <w:rsid w:val="00EC6B2F"/>
    <w:rsid w:val="00EC6C88"/>
    <w:rsid w:val="00EC70E1"/>
    <w:rsid w:val="00EC7B39"/>
    <w:rsid w:val="00EC7CA5"/>
    <w:rsid w:val="00EC7F10"/>
    <w:rsid w:val="00ED015C"/>
    <w:rsid w:val="00ED045C"/>
    <w:rsid w:val="00ED0BF4"/>
    <w:rsid w:val="00ED0FB1"/>
    <w:rsid w:val="00ED0FB2"/>
    <w:rsid w:val="00ED19C7"/>
    <w:rsid w:val="00ED1E75"/>
    <w:rsid w:val="00ED1E76"/>
    <w:rsid w:val="00ED244C"/>
    <w:rsid w:val="00ED25B6"/>
    <w:rsid w:val="00ED25F4"/>
    <w:rsid w:val="00ED26A7"/>
    <w:rsid w:val="00ED2995"/>
    <w:rsid w:val="00ED2D3D"/>
    <w:rsid w:val="00ED33C0"/>
    <w:rsid w:val="00ED40EF"/>
    <w:rsid w:val="00ED549C"/>
    <w:rsid w:val="00ED566E"/>
    <w:rsid w:val="00ED6CC3"/>
    <w:rsid w:val="00ED78C4"/>
    <w:rsid w:val="00ED7C3C"/>
    <w:rsid w:val="00EE0D15"/>
    <w:rsid w:val="00EE1AEB"/>
    <w:rsid w:val="00EE1CCA"/>
    <w:rsid w:val="00EE262C"/>
    <w:rsid w:val="00EE3A5E"/>
    <w:rsid w:val="00EE506D"/>
    <w:rsid w:val="00EE5448"/>
    <w:rsid w:val="00EE5692"/>
    <w:rsid w:val="00EE5BF4"/>
    <w:rsid w:val="00EE7198"/>
    <w:rsid w:val="00EE726D"/>
    <w:rsid w:val="00EE771C"/>
    <w:rsid w:val="00EE7812"/>
    <w:rsid w:val="00EF0FEA"/>
    <w:rsid w:val="00EF19E3"/>
    <w:rsid w:val="00EF1D20"/>
    <w:rsid w:val="00EF24D9"/>
    <w:rsid w:val="00EF286E"/>
    <w:rsid w:val="00EF2AE8"/>
    <w:rsid w:val="00EF3DBB"/>
    <w:rsid w:val="00EF4D39"/>
    <w:rsid w:val="00EF57D5"/>
    <w:rsid w:val="00EF5E0B"/>
    <w:rsid w:val="00EF5EE6"/>
    <w:rsid w:val="00EF68D9"/>
    <w:rsid w:val="00EF6C55"/>
    <w:rsid w:val="00EF6EEC"/>
    <w:rsid w:val="00EF7887"/>
    <w:rsid w:val="00EF7A7E"/>
    <w:rsid w:val="00EF7E0B"/>
    <w:rsid w:val="00EF7EE4"/>
    <w:rsid w:val="00F0009D"/>
    <w:rsid w:val="00F00D9C"/>
    <w:rsid w:val="00F00D9F"/>
    <w:rsid w:val="00F019CE"/>
    <w:rsid w:val="00F01BCE"/>
    <w:rsid w:val="00F02BD1"/>
    <w:rsid w:val="00F02E7A"/>
    <w:rsid w:val="00F030BF"/>
    <w:rsid w:val="00F03428"/>
    <w:rsid w:val="00F03670"/>
    <w:rsid w:val="00F040CC"/>
    <w:rsid w:val="00F04A70"/>
    <w:rsid w:val="00F04F3A"/>
    <w:rsid w:val="00F050D7"/>
    <w:rsid w:val="00F051CF"/>
    <w:rsid w:val="00F05CC2"/>
    <w:rsid w:val="00F0666A"/>
    <w:rsid w:val="00F06FFC"/>
    <w:rsid w:val="00F0751A"/>
    <w:rsid w:val="00F0780B"/>
    <w:rsid w:val="00F0799C"/>
    <w:rsid w:val="00F07ACF"/>
    <w:rsid w:val="00F100E1"/>
    <w:rsid w:val="00F101DA"/>
    <w:rsid w:val="00F107A7"/>
    <w:rsid w:val="00F113D0"/>
    <w:rsid w:val="00F1187E"/>
    <w:rsid w:val="00F11B56"/>
    <w:rsid w:val="00F11E9D"/>
    <w:rsid w:val="00F125B9"/>
    <w:rsid w:val="00F12652"/>
    <w:rsid w:val="00F136F4"/>
    <w:rsid w:val="00F146A1"/>
    <w:rsid w:val="00F14B5C"/>
    <w:rsid w:val="00F14C1E"/>
    <w:rsid w:val="00F14E9E"/>
    <w:rsid w:val="00F152B6"/>
    <w:rsid w:val="00F156E3"/>
    <w:rsid w:val="00F15C7F"/>
    <w:rsid w:val="00F161F3"/>
    <w:rsid w:val="00F16530"/>
    <w:rsid w:val="00F16951"/>
    <w:rsid w:val="00F17359"/>
    <w:rsid w:val="00F17431"/>
    <w:rsid w:val="00F17A24"/>
    <w:rsid w:val="00F17E5D"/>
    <w:rsid w:val="00F17EAF"/>
    <w:rsid w:val="00F20028"/>
    <w:rsid w:val="00F2021C"/>
    <w:rsid w:val="00F2095D"/>
    <w:rsid w:val="00F21A25"/>
    <w:rsid w:val="00F21AE1"/>
    <w:rsid w:val="00F21B0D"/>
    <w:rsid w:val="00F22448"/>
    <w:rsid w:val="00F22D91"/>
    <w:rsid w:val="00F23241"/>
    <w:rsid w:val="00F239FE"/>
    <w:rsid w:val="00F24C4E"/>
    <w:rsid w:val="00F251B6"/>
    <w:rsid w:val="00F25592"/>
    <w:rsid w:val="00F26682"/>
    <w:rsid w:val="00F269A7"/>
    <w:rsid w:val="00F277F2"/>
    <w:rsid w:val="00F279EF"/>
    <w:rsid w:val="00F30415"/>
    <w:rsid w:val="00F30BA5"/>
    <w:rsid w:val="00F30E69"/>
    <w:rsid w:val="00F312FF"/>
    <w:rsid w:val="00F31974"/>
    <w:rsid w:val="00F325DC"/>
    <w:rsid w:val="00F3288C"/>
    <w:rsid w:val="00F331E6"/>
    <w:rsid w:val="00F33C64"/>
    <w:rsid w:val="00F344CD"/>
    <w:rsid w:val="00F34592"/>
    <w:rsid w:val="00F347E3"/>
    <w:rsid w:val="00F35072"/>
    <w:rsid w:val="00F350E7"/>
    <w:rsid w:val="00F3540A"/>
    <w:rsid w:val="00F35E28"/>
    <w:rsid w:val="00F36AE1"/>
    <w:rsid w:val="00F36F01"/>
    <w:rsid w:val="00F37A25"/>
    <w:rsid w:val="00F37C22"/>
    <w:rsid w:val="00F37E84"/>
    <w:rsid w:val="00F40439"/>
    <w:rsid w:val="00F40902"/>
    <w:rsid w:val="00F40C95"/>
    <w:rsid w:val="00F41016"/>
    <w:rsid w:val="00F41D01"/>
    <w:rsid w:val="00F43033"/>
    <w:rsid w:val="00F4398A"/>
    <w:rsid w:val="00F44903"/>
    <w:rsid w:val="00F45E4A"/>
    <w:rsid w:val="00F45E6A"/>
    <w:rsid w:val="00F460E9"/>
    <w:rsid w:val="00F463D7"/>
    <w:rsid w:val="00F469A5"/>
    <w:rsid w:val="00F469B3"/>
    <w:rsid w:val="00F46FA2"/>
    <w:rsid w:val="00F4754D"/>
    <w:rsid w:val="00F47C95"/>
    <w:rsid w:val="00F47D82"/>
    <w:rsid w:val="00F50177"/>
    <w:rsid w:val="00F50C26"/>
    <w:rsid w:val="00F50C71"/>
    <w:rsid w:val="00F50F6A"/>
    <w:rsid w:val="00F5182C"/>
    <w:rsid w:val="00F52927"/>
    <w:rsid w:val="00F52EF9"/>
    <w:rsid w:val="00F53A9F"/>
    <w:rsid w:val="00F54422"/>
    <w:rsid w:val="00F55376"/>
    <w:rsid w:val="00F558E4"/>
    <w:rsid w:val="00F55B32"/>
    <w:rsid w:val="00F5619A"/>
    <w:rsid w:val="00F56EC9"/>
    <w:rsid w:val="00F57475"/>
    <w:rsid w:val="00F574FE"/>
    <w:rsid w:val="00F6005C"/>
    <w:rsid w:val="00F60690"/>
    <w:rsid w:val="00F60700"/>
    <w:rsid w:val="00F60961"/>
    <w:rsid w:val="00F618E5"/>
    <w:rsid w:val="00F61D8E"/>
    <w:rsid w:val="00F621AE"/>
    <w:rsid w:val="00F6303C"/>
    <w:rsid w:val="00F644BD"/>
    <w:rsid w:val="00F64AA7"/>
    <w:rsid w:val="00F655D0"/>
    <w:rsid w:val="00F65C00"/>
    <w:rsid w:val="00F65E27"/>
    <w:rsid w:val="00F662DB"/>
    <w:rsid w:val="00F6697E"/>
    <w:rsid w:val="00F66EB4"/>
    <w:rsid w:val="00F67602"/>
    <w:rsid w:val="00F70005"/>
    <w:rsid w:val="00F70F35"/>
    <w:rsid w:val="00F70FB5"/>
    <w:rsid w:val="00F712E3"/>
    <w:rsid w:val="00F71DCF"/>
    <w:rsid w:val="00F74E59"/>
    <w:rsid w:val="00F751EA"/>
    <w:rsid w:val="00F758A2"/>
    <w:rsid w:val="00F77045"/>
    <w:rsid w:val="00F771D4"/>
    <w:rsid w:val="00F77CB6"/>
    <w:rsid w:val="00F8122E"/>
    <w:rsid w:val="00F81604"/>
    <w:rsid w:val="00F82549"/>
    <w:rsid w:val="00F83219"/>
    <w:rsid w:val="00F8363F"/>
    <w:rsid w:val="00F83CA7"/>
    <w:rsid w:val="00F84921"/>
    <w:rsid w:val="00F85A58"/>
    <w:rsid w:val="00F85A85"/>
    <w:rsid w:val="00F87290"/>
    <w:rsid w:val="00F8741F"/>
    <w:rsid w:val="00F87BF4"/>
    <w:rsid w:val="00F90058"/>
    <w:rsid w:val="00F90082"/>
    <w:rsid w:val="00F900C9"/>
    <w:rsid w:val="00F901EE"/>
    <w:rsid w:val="00F9055D"/>
    <w:rsid w:val="00F9121C"/>
    <w:rsid w:val="00F91555"/>
    <w:rsid w:val="00F91708"/>
    <w:rsid w:val="00F92D88"/>
    <w:rsid w:val="00F93392"/>
    <w:rsid w:val="00F933DD"/>
    <w:rsid w:val="00F938B9"/>
    <w:rsid w:val="00F93F23"/>
    <w:rsid w:val="00F94067"/>
    <w:rsid w:val="00F940F9"/>
    <w:rsid w:val="00F94ECD"/>
    <w:rsid w:val="00F957AA"/>
    <w:rsid w:val="00F95D37"/>
    <w:rsid w:val="00F9645A"/>
    <w:rsid w:val="00F96495"/>
    <w:rsid w:val="00F96621"/>
    <w:rsid w:val="00F96AB9"/>
    <w:rsid w:val="00F96C35"/>
    <w:rsid w:val="00F96DF5"/>
    <w:rsid w:val="00FA033C"/>
    <w:rsid w:val="00FA0C2D"/>
    <w:rsid w:val="00FA1A88"/>
    <w:rsid w:val="00FA2243"/>
    <w:rsid w:val="00FA2866"/>
    <w:rsid w:val="00FA384B"/>
    <w:rsid w:val="00FA404D"/>
    <w:rsid w:val="00FA4060"/>
    <w:rsid w:val="00FA43A0"/>
    <w:rsid w:val="00FA47D3"/>
    <w:rsid w:val="00FA480F"/>
    <w:rsid w:val="00FA49B1"/>
    <w:rsid w:val="00FA4E3C"/>
    <w:rsid w:val="00FA73F4"/>
    <w:rsid w:val="00FA784A"/>
    <w:rsid w:val="00FA7B64"/>
    <w:rsid w:val="00FB03CA"/>
    <w:rsid w:val="00FB0571"/>
    <w:rsid w:val="00FB0C9C"/>
    <w:rsid w:val="00FB0FD4"/>
    <w:rsid w:val="00FB10B0"/>
    <w:rsid w:val="00FB227D"/>
    <w:rsid w:val="00FB2484"/>
    <w:rsid w:val="00FB28F5"/>
    <w:rsid w:val="00FB3214"/>
    <w:rsid w:val="00FB3852"/>
    <w:rsid w:val="00FB65AE"/>
    <w:rsid w:val="00FB6E48"/>
    <w:rsid w:val="00FB702A"/>
    <w:rsid w:val="00FC1A06"/>
    <w:rsid w:val="00FC301C"/>
    <w:rsid w:val="00FC3A92"/>
    <w:rsid w:val="00FC3C2D"/>
    <w:rsid w:val="00FC3E46"/>
    <w:rsid w:val="00FC4411"/>
    <w:rsid w:val="00FC550B"/>
    <w:rsid w:val="00FC58FA"/>
    <w:rsid w:val="00FC627F"/>
    <w:rsid w:val="00FC663A"/>
    <w:rsid w:val="00FC679C"/>
    <w:rsid w:val="00FC6CD3"/>
    <w:rsid w:val="00FC6FCC"/>
    <w:rsid w:val="00FC77EB"/>
    <w:rsid w:val="00FD0573"/>
    <w:rsid w:val="00FD0BBA"/>
    <w:rsid w:val="00FD0DBF"/>
    <w:rsid w:val="00FD10E6"/>
    <w:rsid w:val="00FD1858"/>
    <w:rsid w:val="00FD1BE0"/>
    <w:rsid w:val="00FD1F0A"/>
    <w:rsid w:val="00FD28E8"/>
    <w:rsid w:val="00FD336F"/>
    <w:rsid w:val="00FD3F48"/>
    <w:rsid w:val="00FD4592"/>
    <w:rsid w:val="00FD5310"/>
    <w:rsid w:val="00FD54AC"/>
    <w:rsid w:val="00FD6101"/>
    <w:rsid w:val="00FD64CB"/>
    <w:rsid w:val="00FD651F"/>
    <w:rsid w:val="00FD65AA"/>
    <w:rsid w:val="00FD6D53"/>
    <w:rsid w:val="00FD7404"/>
    <w:rsid w:val="00FD7428"/>
    <w:rsid w:val="00FE02DE"/>
    <w:rsid w:val="00FE168D"/>
    <w:rsid w:val="00FE2581"/>
    <w:rsid w:val="00FE273A"/>
    <w:rsid w:val="00FE43DF"/>
    <w:rsid w:val="00FE474F"/>
    <w:rsid w:val="00FE5998"/>
    <w:rsid w:val="00FE5CCA"/>
    <w:rsid w:val="00FE5EEC"/>
    <w:rsid w:val="00FE5FD4"/>
    <w:rsid w:val="00FE6552"/>
    <w:rsid w:val="00FE6B8D"/>
    <w:rsid w:val="00FE6FB0"/>
    <w:rsid w:val="00FE735E"/>
    <w:rsid w:val="00FE75E0"/>
    <w:rsid w:val="00FE783E"/>
    <w:rsid w:val="00FE7E04"/>
    <w:rsid w:val="00FF020B"/>
    <w:rsid w:val="00FF0818"/>
    <w:rsid w:val="00FF238C"/>
    <w:rsid w:val="00FF3FDE"/>
    <w:rsid w:val="00FF41F2"/>
    <w:rsid w:val="00FF4D25"/>
    <w:rsid w:val="00FF4DBF"/>
    <w:rsid w:val="00FF4F39"/>
    <w:rsid w:val="00FF5189"/>
    <w:rsid w:val="00FF5364"/>
    <w:rsid w:val="00FF594A"/>
    <w:rsid w:val="00FF60FF"/>
    <w:rsid w:val="00FF6596"/>
    <w:rsid w:val="00FF6C66"/>
    <w:rsid w:val="00FF6C88"/>
    <w:rsid w:val="00FF7738"/>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4BF50C"/>
  <w15:docId w15:val="{083EAA1D-6FD8-4012-AC66-015F07FE8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7C04"/>
    <w:pPr>
      <w:spacing w:before="120" w:after="0" w:line="240" w:lineRule="auto"/>
    </w:pPr>
    <w:rPr>
      <w:rFonts w:ascii="Times New Roman" w:eastAsia="Times New Roman" w:hAnsi="Times New Roman" w:cs="Times New Roman"/>
      <w:sz w:val="24"/>
      <w:szCs w:val="20"/>
      <w:lang w:val="en-GB"/>
    </w:rPr>
  </w:style>
  <w:style w:type="paragraph" w:styleId="Overskrift1">
    <w:name w:val="heading 1"/>
    <w:basedOn w:val="Normal"/>
    <w:next w:val="Normal"/>
    <w:link w:val="Overskrift1Tegn"/>
    <w:qFormat/>
    <w:rsid w:val="00EF286E"/>
    <w:pPr>
      <w:keepNext/>
      <w:numPr>
        <w:numId w:val="1"/>
      </w:numPr>
      <w:spacing w:after="60"/>
      <w:outlineLvl w:val="0"/>
    </w:pPr>
    <w:rPr>
      <w:rFonts w:ascii="Arial" w:hAnsi="Arial"/>
      <w:b/>
      <w:kern w:val="28"/>
    </w:rPr>
  </w:style>
  <w:style w:type="paragraph" w:styleId="Overskrift2">
    <w:name w:val="heading 2"/>
    <w:basedOn w:val="Overskrift1"/>
    <w:next w:val="Normal"/>
    <w:link w:val="Overskrift2Tegn"/>
    <w:qFormat/>
    <w:rsid w:val="00EF286E"/>
    <w:pPr>
      <w:numPr>
        <w:ilvl w:val="1"/>
      </w:numPr>
      <w:outlineLvl w:val="1"/>
    </w:pPr>
    <w:rPr>
      <w:i/>
      <w:sz w:val="20"/>
    </w:rPr>
  </w:style>
  <w:style w:type="paragraph" w:styleId="Overskrift3">
    <w:name w:val="heading 3"/>
    <w:basedOn w:val="Normal"/>
    <w:next w:val="Normal"/>
    <w:link w:val="Overskrift3Tegn"/>
    <w:qFormat/>
    <w:rsid w:val="00EF286E"/>
    <w:pPr>
      <w:keepNext/>
      <w:numPr>
        <w:ilvl w:val="2"/>
        <w:numId w:val="1"/>
      </w:numPr>
      <w:tabs>
        <w:tab w:val="left" w:pos="360"/>
      </w:tabs>
      <w:spacing w:after="60"/>
      <w:outlineLvl w:val="2"/>
    </w:pPr>
    <w:rPr>
      <w:rFonts w:ascii="Arial" w:hAnsi="Arial"/>
    </w:rPr>
  </w:style>
  <w:style w:type="paragraph" w:styleId="Overskrift4">
    <w:name w:val="heading 4"/>
    <w:basedOn w:val="Normal"/>
    <w:next w:val="Normal"/>
    <w:link w:val="Overskrift4Tegn"/>
    <w:qFormat/>
    <w:rsid w:val="00EF286E"/>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rPr>
  </w:style>
  <w:style w:type="paragraph" w:styleId="Overskrift5">
    <w:name w:val="heading 5"/>
    <w:basedOn w:val="Normal"/>
    <w:next w:val="Normal"/>
    <w:link w:val="Overskrift5Tegn"/>
    <w:qFormat/>
    <w:rsid w:val="00EF286E"/>
    <w:pPr>
      <w:numPr>
        <w:ilvl w:val="4"/>
        <w:numId w:val="1"/>
      </w:numPr>
      <w:tabs>
        <w:tab w:val="left" w:pos="1008"/>
      </w:tabs>
      <w:spacing w:after="60"/>
      <w:outlineLvl w:val="4"/>
    </w:pPr>
    <w:rPr>
      <w:rFonts w:ascii="Arial" w:hAnsi="Arial"/>
      <w:sz w:val="22"/>
    </w:rPr>
  </w:style>
  <w:style w:type="paragraph" w:styleId="Overskrift6">
    <w:name w:val="heading 6"/>
    <w:basedOn w:val="Normal"/>
    <w:next w:val="Normal"/>
    <w:link w:val="Overskrift6Tegn"/>
    <w:qFormat/>
    <w:rsid w:val="00EF286E"/>
    <w:pPr>
      <w:numPr>
        <w:ilvl w:val="5"/>
        <w:numId w:val="1"/>
      </w:numPr>
      <w:spacing w:after="60"/>
      <w:outlineLvl w:val="5"/>
    </w:pPr>
    <w:rPr>
      <w:i/>
      <w:sz w:val="22"/>
    </w:rPr>
  </w:style>
  <w:style w:type="paragraph" w:styleId="Overskrift7">
    <w:name w:val="heading 7"/>
    <w:basedOn w:val="Normal"/>
    <w:next w:val="Normal"/>
    <w:link w:val="Overskrift7Tegn"/>
    <w:qFormat/>
    <w:rsid w:val="00EF286E"/>
    <w:pPr>
      <w:numPr>
        <w:ilvl w:val="6"/>
        <w:numId w:val="1"/>
      </w:numPr>
      <w:spacing w:after="60"/>
      <w:outlineLvl w:val="6"/>
    </w:pPr>
    <w:rPr>
      <w:rFonts w:ascii="Arial" w:hAnsi="Arial"/>
      <w:sz w:val="20"/>
    </w:rPr>
  </w:style>
  <w:style w:type="paragraph" w:styleId="Overskrift8">
    <w:name w:val="heading 8"/>
    <w:basedOn w:val="Normal"/>
    <w:next w:val="Normal"/>
    <w:link w:val="Overskrift8Tegn"/>
    <w:qFormat/>
    <w:rsid w:val="00EF286E"/>
    <w:pPr>
      <w:numPr>
        <w:ilvl w:val="7"/>
        <w:numId w:val="1"/>
      </w:numPr>
      <w:spacing w:after="60"/>
      <w:outlineLvl w:val="7"/>
    </w:pPr>
    <w:rPr>
      <w:rFonts w:ascii="Arial" w:hAnsi="Arial"/>
      <w:i/>
      <w:sz w:val="20"/>
    </w:rPr>
  </w:style>
  <w:style w:type="paragraph" w:styleId="Overskrift9">
    <w:name w:val="heading 9"/>
    <w:basedOn w:val="Normal"/>
    <w:next w:val="Normal"/>
    <w:link w:val="Overskrift9Tegn"/>
    <w:qFormat/>
    <w:rsid w:val="00EF286E"/>
    <w:pPr>
      <w:numPr>
        <w:ilvl w:val="8"/>
        <w:numId w:val="1"/>
      </w:numPr>
      <w:spacing w:after="60"/>
      <w:outlineLvl w:val="8"/>
    </w:pPr>
    <w:rPr>
      <w:rFonts w:ascii="Arial" w:hAnsi="Arial"/>
      <w:b/>
      <w:i/>
      <w:sz w:val="18"/>
    </w:rPr>
  </w:style>
  <w:style w:type="character" w:default="1" w:styleId="Standardskrifttypeiafsn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99"/>
    <w:unhideWhenUsed/>
    <w:rsid w:val="00EF286E"/>
    <w:pPr>
      <w:tabs>
        <w:tab w:val="center" w:pos="4819"/>
        <w:tab w:val="right" w:pos="9638"/>
      </w:tabs>
    </w:pPr>
  </w:style>
  <w:style w:type="character" w:customStyle="1" w:styleId="SidehovedTegn">
    <w:name w:val="Sidehoved Tegn"/>
    <w:basedOn w:val="Standardskrifttypeiafsnit"/>
    <w:link w:val="Sidehoved"/>
    <w:uiPriority w:val="99"/>
    <w:rsid w:val="00EF286E"/>
  </w:style>
  <w:style w:type="paragraph" w:styleId="Sidefod">
    <w:name w:val="footer"/>
    <w:basedOn w:val="Normal"/>
    <w:link w:val="SidefodTegn"/>
    <w:uiPriority w:val="99"/>
    <w:unhideWhenUsed/>
    <w:rsid w:val="00EF286E"/>
    <w:pPr>
      <w:tabs>
        <w:tab w:val="center" w:pos="4819"/>
        <w:tab w:val="right" w:pos="9638"/>
      </w:tabs>
    </w:pPr>
  </w:style>
  <w:style w:type="character" w:customStyle="1" w:styleId="SidefodTegn">
    <w:name w:val="Sidefod Tegn"/>
    <w:basedOn w:val="Standardskrifttypeiafsnit"/>
    <w:link w:val="Sidefod"/>
    <w:uiPriority w:val="99"/>
    <w:rsid w:val="00EF286E"/>
  </w:style>
  <w:style w:type="character" w:customStyle="1" w:styleId="Overskrift1Tegn">
    <w:name w:val="Overskrift 1 Tegn"/>
    <w:basedOn w:val="Standardskrifttypeiafsnit"/>
    <w:link w:val="Overskrift1"/>
    <w:rsid w:val="00EF286E"/>
    <w:rPr>
      <w:rFonts w:ascii="Arial" w:eastAsia="Times New Roman" w:hAnsi="Arial" w:cs="Times New Roman"/>
      <w:b/>
      <w:kern w:val="28"/>
      <w:sz w:val="24"/>
      <w:szCs w:val="20"/>
      <w:lang w:val="en-US"/>
    </w:rPr>
  </w:style>
  <w:style w:type="character" w:customStyle="1" w:styleId="Overskrift2Tegn">
    <w:name w:val="Overskrift 2 Tegn"/>
    <w:basedOn w:val="Standardskrifttypeiafsnit"/>
    <w:link w:val="Overskrift2"/>
    <w:rsid w:val="00EF286E"/>
    <w:rPr>
      <w:rFonts w:ascii="Arial" w:eastAsia="Times New Roman" w:hAnsi="Arial" w:cs="Times New Roman"/>
      <w:b/>
      <w:i/>
      <w:kern w:val="28"/>
      <w:sz w:val="20"/>
      <w:szCs w:val="20"/>
      <w:lang w:val="en-GB"/>
    </w:rPr>
  </w:style>
  <w:style w:type="character" w:customStyle="1" w:styleId="Overskrift3Tegn">
    <w:name w:val="Overskrift 3 Tegn"/>
    <w:basedOn w:val="Standardskrifttypeiafsnit"/>
    <w:link w:val="Overskrift3"/>
    <w:rsid w:val="00EF286E"/>
    <w:rPr>
      <w:rFonts w:ascii="Arial" w:eastAsia="Times New Roman" w:hAnsi="Arial" w:cs="Times New Roman"/>
      <w:sz w:val="24"/>
      <w:szCs w:val="20"/>
      <w:lang w:val="en-GB"/>
    </w:rPr>
  </w:style>
  <w:style w:type="character" w:customStyle="1" w:styleId="Overskrift4Tegn">
    <w:name w:val="Overskrift 4 Tegn"/>
    <w:basedOn w:val="Standardskrifttypeiafsnit"/>
    <w:link w:val="Overskrift4"/>
    <w:rsid w:val="00EF286E"/>
    <w:rPr>
      <w:rFonts w:ascii="Times New Roman" w:eastAsia="Times New Roman" w:hAnsi="Times New Roman" w:cs="Times New Roman"/>
      <w:sz w:val="40"/>
      <w:szCs w:val="20"/>
      <w:lang w:val="en-GB"/>
    </w:rPr>
  </w:style>
  <w:style w:type="character" w:customStyle="1" w:styleId="Overskrift5Tegn">
    <w:name w:val="Overskrift 5 Tegn"/>
    <w:basedOn w:val="Standardskrifttypeiafsnit"/>
    <w:link w:val="Overskrift5"/>
    <w:rsid w:val="00EF286E"/>
    <w:rPr>
      <w:rFonts w:ascii="Arial" w:eastAsia="Times New Roman" w:hAnsi="Arial" w:cs="Times New Roman"/>
      <w:szCs w:val="20"/>
      <w:lang w:val="en-GB"/>
    </w:rPr>
  </w:style>
  <w:style w:type="character" w:customStyle="1" w:styleId="Overskrift6Tegn">
    <w:name w:val="Overskrift 6 Tegn"/>
    <w:basedOn w:val="Standardskrifttypeiafsnit"/>
    <w:link w:val="Overskrift6"/>
    <w:rsid w:val="00EF286E"/>
    <w:rPr>
      <w:rFonts w:ascii="Times New Roman" w:eastAsia="Times New Roman" w:hAnsi="Times New Roman" w:cs="Times New Roman"/>
      <w:i/>
      <w:szCs w:val="20"/>
      <w:lang w:val="en-US"/>
    </w:rPr>
  </w:style>
  <w:style w:type="character" w:customStyle="1" w:styleId="Overskrift7Tegn">
    <w:name w:val="Overskrift 7 Tegn"/>
    <w:basedOn w:val="Standardskrifttypeiafsnit"/>
    <w:link w:val="Overskrift7"/>
    <w:rsid w:val="00EF286E"/>
    <w:rPr>
      <w:rFonts w:ascii="Arial" w:eastAsia="Times New Roman" w:hAnsi="Arial" w:cs="Times New Roman"/>
      <w:sz w:val="20"/>
      <w:szCs w:val="20"/>
      <w:lang w:val="en-US"/>
    </w:rPr>
  </w:style>
  <w:style w:type="character" w:customStyle="1" w:styleId="Overskrift8Tegn">
    <w:name w:val="Overskrift 8 Tegn"/>
    <w:basedOn w:val="Standardskrifttypeiafsnit"/>
    <w:link w:val="Overskrift8"/>
    <w:rsid w:val="00EF286E"/>
    <w:rPr>
      <w:rFonts w:ascii="Arial" w:eastAsia="Times New Roman" w:hAnsi="Arial" w:cs="Times New Roman"/>
      <w:i/>
      <w:sz w:val="20"/>
      <w:szCs w:val="20"/>
      <w:lang w:val="en-US"/>
    </w:rPr>
  </w:style>
  <w:style w:type="character" w:customStyle="1" w:styleId="Overskrift9Tegn">
    <w:name w:val="Overskrift 9 Tegn"/>
    <w:basedOn w:val="Standardskrifttypeiafsnit"/>
    <w:link w:val="Overskrift9"/>
    <w:rsid w:val="00EF286E"/>
    <w:rPr>
      <w:rFonts w:ascii="Arial" w:eastAsia="Times New Roman" w:hAnsi="Arial" w:cs="Times New Roman"/>
      <w:b/>
      <w:i/>
      <w:sz w:val="18"/>
      <w:szCs w:val="20"/>
      <w:lang w:val="en-US"/>
    </w:rPr>
  </w:style>
  <w:style w:type="paragraph" w:styleId="Listeafsnit">
    <w:name w:val="List Paragraph"/>
    <w:basedOn w:val="Normal"/>
    <w:uiPriority w:val="34"/>
    <w:qFormat/>
    <w:rsid w:val="00EF286E"/>
    <w:pPr>
      <w:ind w:left="720"/>
      <w:contextualSpacing/>
    </w:pPr>
  </w:style>
  <w:style w:type="paragraph" w:styleId="Markeringsbobletekst">
    <w:name w:val="Balloon Text"/>
    <w:basedOn w:val="Normal"/>
    <w:link w:val="MarkeringsbobletekstTegn"/>
    <w:uiPriority w:val="99"/>
    <w:semiHidden/>
    <w:unhideWhenUsed/>
    <w:rsid w:val="003F2B57"/>
    <w:pPr>
      <w:spacing w:before="0"/>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3F2B57"/>
    <w:rPr>
      <w:rFonts w:ascii="Segoe UI" w:eastAsia="Times New Roman" w:hAnsi="Segoe UI" w:cs="Segoe UI"/>
      <w:sz w:val="18"/>
      <w:szCs w:val="18"/>
      <w:lang w:val="en-US"/>
    </w:rPr>
  </w:style>
  <w:style w:type="table" w:styleId="Tabel-Gitter">
    <w:name w:val="Table Grid"/>
    <w:basedOn w:val="Tabel-Normal"/>
    <w:uiPriority w:val="39"/>
    <w:rsid w:val="007C4B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1429D"/>
    <w:pPr>
      <w:spacing w:before="100" w:beforeAutospacing="1" w:after="100" w:afterAutospacing="1"/>
    </w:pPr>
    <w:rPr>
      <w:rFonts w:eastAsiaTheme="minorHAnsi"/>
      <w:szCs w:val="24"/>
      <w:lang w:val="da-DK" w:eastAsia="da-DK"/>
    </w:rPr>
  </w:style>
  <w:style w:type="character" w:styleId="Hyperlink">
    <w:name w:val="Hyperlink"/>
    <w:basedOn w:val="Standardskrifttypeiafsnit"/>
    <w:uiPriority w:val="99"/>
    <w:unhideWhenUsed/>
    <w:rsid w:val="0006146E"/>
    <w:rPr>
      <w:color w:val="0563C1" w:themeColor="hyperlink"/>
      <w:u w:val="single"/>
    </w:rPr>
  </w:style>
  <w:style w:type="character" w:customStyle="1" w:styleId="alt-edited">
    <w:name w:val="alt-edited"/>
    <w:basedOn w:val="Standardskrifttypeiafsnit"/>
    <w:rsid w:val="00260602"/>
  </w:style>
  <w:style w:type="character" w:customStyle="1" w:styleId="inbox-inbox-m6310411783286574168apple-tab-span">
    <w:name w:val="inbox-inbox-m_6310411783286574168apple-tab-span"/>
    <w:basedOn w:val="Standardskrifttypeiafsnit"/>
    <w:rsid w:val="00B7678D"/>
  </w:style>
  <w:style w:type="character" w:styleId="Ulstomtale">
    <w:name w:val="Unresolved Mention"/>
    <w:basedOn w:val="Standardskrifttypeiafsnit"/>
    <w:uiPriority w:val="99"/>
    <w:semiHidden/>
    <w:unhideWhenUsed/>
    <w:rsid w:val="00066814"/>
    <w:rPr>
      <w:color w:val="808080"/>
      <w:shd w:val="clear" w:color="auto" w:fill="E6E6E6"/>
    </w:rPr>
  </w:style>
  <w:style w:type="character" w:customStyle="1" w:styleId="tlid-translation">
    <w:name w:val="tlid-translation"/>
    <w:basedOn w:val="Standardskrifttypeiafsnit"/>
    <w:rsid w:val="009535D0"/>
  </w:style>
  <w:style w:type="character" w:styleId="Kommentarhenvisning">
    <w:name w:val="annotation reference"/>
    <w:basedOn w:val="Standardskrifttypeiafsnit"/>
    <w:uiPriority w:val="99"/>
    <w:semiHidden/>
    <w:unhideWhenUsed/>
    <w:rsid w:val="00BC43FA"/>
    <w:rPr>
      <w:sz w:val="16"/>
      <w:szCs w:val="16"/>
    </w:rPr>
  </w:style>
  <w:style w:type="paragraph" w:styleId="Kommentartekst">
    <w:name w:val="annotation text"/>
    <w:basedOn w:val="Normal"/>
    <w:link w:val="KommentartekstTegn"/>
    <w:unhideWhenUsed/>
    <w:rsid w:val="00BC43FA"/>
    <w:rPr>
      <w:sz w:val="20"/>
    </w:rPr>
  </w:style>
  <w:style w:type="character" w:customStyle="1" w:styleId="KommentartekstTegn">
    <w:name w:val="Kommentartekst Tegn"/>
    <w:basedOn w:val="Standardskrifttypeiafsnit"/>
    <w:link w:val="Kommentartekst"/>
    <w:rsid w:val="00BC43FA"/>
    <w:rPr>
      <w:rFonts w:ascii="Times New Roman" w:eastAsia="Times New Roman" w:hAnsi="Times New Roman" w:cs="Times New Roman"/>
      <w:sz w:val="20"/>
      <w:szCs w:val="20"/>
      <w:lang w:val="en-US"/>
    </w:rPr>
  </w:style>
  <w:style w:type="paragraph" w:styleId="Kommentaremne">
    <w:name w:val="annotation subject"/>
    <w:basedOn w:val="Kommentartekst"/>
    <w:next w:val="Kommentartekst"/>
    <w:link w:val="KommentaremneTegn"/>
    <w:uiPriority w:val="99"/>
    <w:semiHidden/>
    <w:unhideWhenUsed/>
    <w:rsid w:val="00BC43FA"/>
    <w:rPr>
      <w:b/>
      <w:bCs/>
    </w:rPr>
  </w:style>
  <w:style w:type="character" w:customStyle="1" w:styleId="KommentaremneTegn">
    <w:name w:val="Kommentaremne Tegn"/>
    <w:basedOn w:val="KommentartekstTegn"/>
    <w:link w:val="Kommentaremne"/>
    <w:uiPriority w:val="99"/>
    <w:semiHidden/>
    <w:rsid w:val="00BC43FA"/>
    <w:rPr>
      <w:rFonts w:ascii="Times New Roman" w:eastAsia="Times New Roman" w:hAnsi="Times New Roman" w:cs="Times New Roman"/>
      <w:b/>
      <w:bCs/>
      <w:sz w:val="20"/>
      <w:szCs w:val="20"/>
      <w:lang w:val="en-US"/>
    </w:rPr>
  </w:style>
  <w:style w:type="character" w:customStyle="1" w:styleId="Heading2Char">
    <w:name w:val="Heading 2 Char"/>
    <w:aliases w:val="h2 Char"/>
    <w:basedOn w:val="Standardskrifttypeiafsnit"/>
    <w:link w:val="Overskrift21"/>
    <w:locked/>
    <w:rsid w:val="00262278"/>
    <w:rPr>
      <w:rFonts w:ascii="Arial" w:hAnsi="Arial" w:cs="Arial"/>
      <w:i/>
      <w:iCs/>
    </w:rPr>
  </w:style>
  <w:style w:type="paragraph" w:customStyle="1" w:styleId="Overskrift21">
    <w:name w:val="Overskrift 21"/>
    <w:aliases w:val="h2"/>
    <w:basedOn w:val="Normal"/>
    <w:link w:val="Heading2Char"/>
    <w:rsid w:val="00262278"/>
    <w:pPr>
      <w:keepNext/>
      <w:spacing w:after="60"/>
      <w:ind w:left="576" w:hanging="576"/>
    </w:pPr>
    <w:rPr>
      <w:rFonts w:ascii="Arial" w:eastAsiaTheme="minorHAnsi" w:hAnsi="Arial" w:cs="Arial"/>
      <w:i/>
      <w:iCs/>
      <w:sz w:val="22"/>
      <w:szCs w:val="22"/>
      <w:lang w:val="da-DK"/>
    </w:rPr>
  </w:style>
  <w:style w:type="paragraph" w:customStyle="1" w:styleId="Overskrift31">
    <w:name w:val="Overskrift 31"/>
    <w:aliases w:val="h3"/>
    <w:basedOn w:val="Normal"/>
    <w:rsid w:val="00262278"/>
    <w:pPr>
      <w:keepNext/>
      <w:spacing w:after="60"/>
      <w:ind w:left="720" w:hanging="720"/>
    </w:pPr>
    <w:rPr>
      <w:rFonts w:ascii="Arial" w:eastAsiaTheme="minorHAnsi" w:hAnsi="Arial" w:cs="Arial"/>
      <w:szCs w:val="24"/>
      <w:lang w:val="da-DK"/>
    </w:rPr>
  </w:style>
  <w:style w:type="paragraph" w:customStyle="1" w:styleId="Overskrift41">
    <w:name w:val="Overskrift 41"/>
    <w:aliases w:val="h4"/>
    <w:basedOn w:val="Normal"/>
    <w:rsid w:val="00262278"/>
    <w:pPr>
      <w:keepNext/>
      <w:ind w:left="864" w:hanging="864"/>
      <w:jc w:val="center"/>
    </w:pPr>
    <w:rPr>
      <w:rFonts w:eastAsiaTheme="minorHAnsi"/>
      <w:sz w:val="40"/>
      <w:szCs w:val="40"/>
      <w:lang w:val="da-DK"/>
    </w:rPr>
  </w:style>
  <w:style w:type="paragraph" w:customStyle="1" w:styleId="Figur">
    <w:name w:val="Figur"/>
    <w:basedOn w:val="Normal"/>
    <w:rsid w:val="00262278"/>
    <w:pPr>
      <w:spacing w:before="0" w:after="180"/>
      <w:ind w:left="851" w:hanging="284"/>
    </w:pPr>
    <w:rPr>
      <w:rFonts w:eastAsiaTheme="minorHAnsi"/>
      <w:i/>
      <w:iCs/>
      <w:color w:val="000000"/>
      <w:sz w:val="20"/>
      <w:lang w:val="da-DK"/>
    </w:rPr>
  </w:style>
  <w:style w:type="character" w:styleId="BesgtLink">
    <w:name w:val="FollowedHyperlink"/>
    <w:basedOn w:val="Standardskrifttypeiafsnit"/>
    <w:uiPriority w:val="99"/>
    <w:semiHidden/>
    <w:unhideWhenUsed/>
    <w:rsid w:val="0019456A"/>
    <w:rPr>
      <w:color w:val="954F72" w:themeColor="followedHyperlink"/>
      <w:u w:val="single"/>
    </w:rPr>
  </w:style>
  <w:style w:type="character" w:customStyle="1" w:styleId="ui-provider">
    <w:name w:val="ui-provider"/>
    <w:basedOn w:val="Standardskrifttypeiafsnit"/>
    <w:rsid w:val="007E03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69531">
      <w:bodyDiv w:val="1"/>
      <w:marLeft w:val="0"/>
      <w:marRight w:val="0"/>
      <w:marTop w:val="0"/>
      <w:marBottom w:val="0"/>
      <w:divBdr>
        <w:top w:val="none" w:sz="0" w:space="0" w:color="auto"/>
        <w:left w:val="none" w:sz="0" w:space="0" w:color="auto"/>
        <w:bottom w:val="none" w:sz="0" w:space="0" w:color="auto"/>
        <w:right w:val="none" w:sz="0" w:space="0" w:color="auto"/>
      </w:divBdr>
    </w:div>
    <w:div w:id="51850891">
      <w:bodyDiv w:val="1"/>
      <w:marLeft w:val="0"/>
      <w:marRight w:val="0"/>
      <w:marTop w:val="0"/>
      <w:marBottom w:val="0"/>
      <w:divBdr>
        <w:top w:val="none" w:sz="0" w:space="0" w:color="auto"/>
        <w:left w:val="none" w:sz="0" w:space="0" w:color="auto"/>
        <w:bottom w:val="none" w:sz="0" w:space="0" w:color="auto"/>
        <w:right w:val="none" w:sz="0" w:space="0" w:color="auto"/>
      </w:divBdr>
    </w:div>
    <w:div w:id="63647258">
      <w:bodyDiv w:val="1"/>
      <w:marLeft w:val="0"/>
      <w:marRight w:val="0"/>
      <w:marTop w:val="0"/>
      <w:marBottom w:val="0"/>
      <w:divBdr>
        <w:top w:val="none" w:sz="0" w:space="0" w:color="auto"/>
        <w:left w:val="none" w:sz="0" w:space="0" w:color="auto"/>
        <w:bottom w:val="none" w:sz="0" w:space="0" w:color="auto"/>
        <w:right w:val="none" w:sz="0" w:space="0" w:color="auto"/>
      </w:divBdr>
    </w:div>
    <w:div w:id="120655766">
      <w:bodyDiv w:val="1"/>
      <w:marLeft w:val="0"/>
      <w:marRight w:val="0"/>
      <w:marTop w:val="0"/>
      <w:marBottom w:val="0"/>
      <w:divBdr>
        <w:top w:val="none" w:sz="0" w:space="0" w:color="auto"/>
        <w:left w:val="none" w:sz="0" w:space="0" w:color="auto"/>
        <w:bottom w:val="none" w:sz="0" w:space="0" w:color="auto"/>
        <w:right w:val="none" w:sz="0" w:space="0" w:color="auto"/>
      </w:divBdr>
    </w:div>
    <w:div w:id="162477901">
      <w:bodyDiv w:val="1"/>
      <w:marLeft w:val="0"/>
      <w:marRight w:val="0"/>
      <w:marTop w:val="0"/>
      <w:marBottom w:val="0"/>
      <w:divBdr>
        <w:top w:val="none" w:sz="0" w:space="0" w:color="auto"/>
        <w:left w:val="none" w:sz="0" w:space="0" w:color="auto"/>
        <w:bottom w:val="none" w:sz="0" w:space="0" w:color="auto"/>
        <w:right w:val="none" w:sz="0" w:space="0" w:color="auto"/>
      </w:divBdr>
    </w:div>
    <w:div w:id="198595316">
      <w:bodyDiv w:val="1"/>
      <w:marLeft w:val="0"/>
      <w:marRight w:val="0"/>
      <w:marTop w:val="0"/>
      <w:marBottom w:val="0"/>
      <w:divBdr>
        <w:top w:val="none" w:sz="0" w:space="0" w:color="auto"/>
        <w:left w:val="none" w:sz="0" w:space="0" w:color="auto"/>
        <w:bottom w:val="none" w:sz="0" w:space="0" w:color="auto"/>
        <w:right w:val="none" w:sz="0" w:space="0" w:color="auto"/>
      </w:divBdr>
    </w:div>
    <w:div w:id="254217535">
      <w:bodyDiv w:val="1"/>
      <w:marLeft w:val="0"/>
      <w:marRight w:val="0"/>
      <w:marTop w:val="0"/>
      <w:marBottom w:val="0"/>
      <w:divBdr>
        <w:top w:val="none" w:sz="0" w:space="0" w:color="auto"/>
        <w:left w:val="none" w:sz="0" w:space="0" w:color="auto"/>
        <w:bottom w:val="none" w:sz="0" w:space="0" w:color="auto"/>
        <w:right w:val="none" w:sz="0" w:space="0" w:color="auto"/>
      </w:divBdr>
    </w:div>
    <w:div w:id="260457475">
      <w:bodyDiv w:val="1"/>
      <w:marLeft w:val="0"/>
      <w:marRight w:val="0"/>
      <w:marTop w:val="0"/>
      <w:marBottom w:val="0"/>
      <w:divBdr>
        <w:top w:val="none" w:sz="0" w:space="0" w:color="auto"/>
        <w:left w:val="none" w:sz="0" w:space="0" w:color="auto"/>
        <w:bottom w:val="none" w:sz="0" w:space="0" w:color="auto"/>
        <w:right w:val="none" w:sz="0" w:space="0" w:color="auto"/>
      </w:divBdr>
    </w:div>
    <w:div w:id="294531771">
      <w:bodyDiv w:val="1"/>
      <w:marLeft w:val="0"/>
      <w:marRight w:val="0"/>
      <w:marTop w:val="0"/>
      <w:marBottom w:val="0"/>
      <w:divBdr>
        <w:top w:val="none" w:sz="0" w:space="0" w:color="auto"/>
        <w:left w:val="none" w:sz="0" w:space="0" w:color="auto"/>
        <w:bottom w:val="none" w:sz="0" w:space="0" w:color="auto"/>
        <w:right w:val="none" w:sz="0" w:space="0" w:color="auto"/>
      </w:divBdr>
    </w:div>
    <w:div w:id="305475556">
      <w:bodyDiv w:val="1"/>
      <w:marLeft w:val="0"/>
      <w:marRight w:val="0"/>
      <w:marTop w:val="0"/>
      <w:marBottom w:val="0"/>
      <w:divBdr>
        <w:top w:val="none" w:sz="0" w:space="0" w:color="auto"/>
        <w:left w:val="none" w:sz="0" w:space="0" w:color="auto"/>
        <w:bottom w:val="none" w:sz="0" w:space="0" w:color="auto"/>
        <w:right w:val="none" w:sz="0" w:space="0" w:color="auto"/>
      </w:divBdr>
    </w:div>
    <w:div w:id="307243295">
      <w:bodyDiv w:val="1"/>
      <w:marLeft w:val="0"/>
      <w:marRight w:val="0"/>
      <w:marTop w:val="0"/>
      <w:marBottom w:val="0"/>
      <w:divBdr>
        <w:top w:val="none" w:sz="0" w:space="0" w:color="auto"/>
        <w:left w:val="none" w:sz="0" w:space="0" w:color="auto"/>
        <w:bottom w:val="none" w:sz="0" w:space="0" w:color="auto"/>
        <w:right w:val="none" w:sz="0" w:space="0" w:color="auto"/>
      </w:divBdr>
    </w:div>
    <w:div w:id="333187249">
      <w:bodyDiv w:val="1"/>
      <w:marLeft w:val="0"/>
      <w:marRight w:val="0"/>
      <w:marTop w:val="0"/>
      <w:marBottom w:val="0"/>
      <w:divBdr>
        <w:top w:val="none" w:sz="0" w:space="0" w:color="auto"/>
        <w:left w:val="none" w:sz="0" w:space="0" w:color="auto"/>
        <w:bottom w:val="none" w:sz="0" w:space="0" w:color="auto"/>
        <w:right w:val="none" w:sz="0" w:space="0" w:color="auto"/>
      </w:divBdr>
    </w:div>
    <w:div w:id="384453294">
      <w:bodyDiv w:val="1"/>
      <w:marLeft w:val="0"/>
      <w:marRight w:val="0"/>
      <w:marTop w:val="0"/>
      <w:marBottom w:val="0"/>
      <w:divBdr>
        <w:top w:val="none" w:sz="0" w:space="0" w:color="auto"/>
        <w:left w:val="none" w:sz="0" w:space="0" w:color="auto"/>
        <w:bottom w:val="none" w:sz="0" w:space="0" w:color="auto"/>
        <w:right w:val="none" w:sz="0" w:space="0" w:color="auto"/>
      </w:divBdr>
    </w:div>
    <w:div w:id="399865498">
      <w:bodyDiv w:val="1"/>
      <w:marLeft w:val="0"/>
      <w:marRight w:val="0"/>
      <w:marTop w:val="0"/>
      <w:marBottom w:val="0"/>
      <w:divBdr>
        <w:top w:val="none" w:sz="0" w:space="0" w:color="auto"/>
        <w:left w:val="none" w:sz="0" w:space="0" w:color="auto"/>
        <w:bottom w:val="none" w:sz="0" w:space="0" w:color="auto"/>
        <w:right w:val="none" w:sz="0" w:space="0" w:color="auto"/>
      </w:divBdr>
    </w:div>
    <w:div w:id="501433212">
      <w:bodyDiv w:val="1"/>
      <w:marLeft w:val="0"/>
      <w:marRight w:val="0"/>
      <w:marTop w:val="0"/>
      <w:marBottom w:val="0"/>
      <w:divBdr>
        <w:top w:val="none" w:sz="0" w:space="0" w:color="auto"/>
        <w:left w:val="none" w:sz="0" w:space="0" w:color="auto"/>
        <w:bottom w:val="none" w:sz="0" w:space="0" w:color="auto"/>
        <w:right w:val="none" w:sz="0" w:space="0" w:color="auto"/>
      </w:divBdr>
      <w:divsChild>
        <w:div w:id="1490632632">
          <w:marLeft w:val="0"/>
          <w:marRight w:val="0"/>
          <w:marTop w:val="0"/>
          <w:marBottom w:val="0"/>
          <w:divBdr>
            <w:top w:val="none" w:sz="0" w:space="0" w:color="auto"/>
            <w:left w:val="none" w:sz="0" w:space="0" w:color="auto"/>
            <w:bottom w:val="none" w:sz="0" w:space="0" w:color="auto"/>
            <w:right w:val="none" w:sz="0" w:space="0" w:color="auto"/>
          </w:divBdr>
        </w:div>
      </w:divsChild>
    </w:div>
    <w:div w:id="509178472">
      <w:bodyDiv w:val="1"/>
      <w:marLeft w:val="0"/>
      <w:marRight w:val="0"/>
      <w:marTop w:val="0"/>
      <w:marBottom w:val="0"/>
      <w:divBdr>
        <w:top w:val="none" w:sz="0" w:space="0" w:color="auto"/>
        <w:left w:val="none" w:sz="0" w:space="0" w:color="auto"/>
        <w:bottom w:val="none" w:sz="0" w:space="0" w:color="auto"/>
        <w:right w:val="none" w:sz="0" w:space="0" w:color="auto"/>
      </w:divBdr>
      <w:divsChild>
        <w:div w:id="2125465341">
          <w:marLeft w:val="446"/>
          <w:marRight w:val="0"/>
          <w:marTop w:val="0"/>
          <w:marBottom w:val="160"/>
          <w:divBdr>
            <w:top w:val="none" w:sz="0" w:space="0" w:color="auto"/>
            <w:left w:val="none" w:sz="0" w:space="0" w:color="auto"/>
            <w:bottom w:val="none" w:sz="0" w:space="0" w:color="auto"/>
            <w:right w:val="none" w:sz="0" w:space="0" w:color="auto"/>
          </w:divBdr>
        </w:div>
      </w:divsChild>
    </w:div>
    <w:div w:id="518272335">
      <w:bodyDiv w:val="1"/>
      <w:marLeft w:val="0"/>
      <w:marRight w:val="0"/>
      <w:marTop w:val="0"/>
      <w:marBottom w:val="0"/>
      <w:divBdr>
        <w:top w:val="none" w:sz="0" w:space="0" w:color="auto"/>
        <w:left w:val="none" w:sz="0" w:space="0" w:color="auto"/>
        <w:bottom w:val="none" w:sz="0" w:space="0" w:color="auto"/>
        <w:right w:val="none" w:sz="0" w:space="0" w:color="auto"/>
      </w:divBdr>
    </w:div>
    <w:div w:id="578372782">
      <w:bodyDiv w:val="1"/>
      <w:marLeft w:val="0"/>
      <w:marRight w:val="0"/>
      <w:marTop w:val="0"/>
      <w:marBottom w:val="0"/>
      <w:divBdr>
        <w:top w:val="none" w:sz="0" w:space="0" w:color="auto"/>
        <w:left w:val="none" w:sz="0" w:space="0" w:color="auto"/>
        <w:bottom w:val="none" w:sz="0" w:space="0" w:color="auto"/>
        <w:right w:val="none" w:sz="0" w:space="0" w:color="auto"/>
      </w:divBdr>
    </w:div>
    <w:div w:id="714042145">
      <w:bodyDiv w:val="1"/>
      <w:marLeft w:val="0"/>
      <w:marRight w:val="0"/>
      <w:marTop w:val="0"/>
      <w:marBottom w:val="0"/>
      <w:divBdr>
        <w:top w:val="none" w:sz="0" w:space="0" w:color="auto"/>
        <w:left w:val="none" w:sz="0" w:space="0" w:color="auto"/>
        <w:bottom w:val="none" w:sz="0" w:space="0" w:color="auto"/>
        <w:right w:val="none" w:sz="0" w:space="0" w:color="auto"/>
      </w:divBdr>
    </w:div>
    <w:div w:id="724793263">
      <w:bodyDiv w:val="1"/>
      <w:marLeft w:val="0"/>
      <w:marRight w:val="0"/>
      <w:marTop w:val="0"/>
      <w:marBottom w:val="0"/>
      <w:divBdr>
        <w:top w:val="none" w:sz="0" w:space="0" w:color="auto"/>
        <w:left w:val="none" w:sz="0" w:space="0" w:color="auto"/>
        <w:bottom w:val="none" w:sz="0" w:space="0" w:color="auto"/>
        <w:right w:val="none" w:sz="0" w:space="0" w:color="auto"/>
      </w:divBdr>
    </w:div>
    <w:div w:id="746460461">
      <w:bodyDiv w:val="1"/>
      <w:marLeft w:val="0"/>
      <w:marRight w:val="0"/>
      <w:marTop w:val="0"/>
      <w:marBottom w:val="0"/>
      <w:divBdr>
        <w:top w:val="none" w:sz="0" w:space="0" w:color="auto"/>
        <w:left w:val="none" w:sz="0" w:space="0" w:color="auto"/>
        <w:bottom w:val="none" w:sz="0" w:space="0" w:color="auto"/>
        <w:right w:val="none" w:sz="0" w:space="0" w:color="auto"/>
      </w:divBdr>
    </w:div>
    <w:div w:id="842548207">
      <w:bodyDiv w:val="1"/>
      <w:marLeft w:val="0"/>
      <w:marRight w:val="0"/>
      <w:marTop w:val="0"/>
      <w:marBottom w:val="0"/>
      <w:divBdr>
        <w:top w:val="none" w:sz="0" w:space="0" w:color="auto"/>
        <w:left w:val="none" w:sz="0" w:space="0" w:color="auto"/>
        <w:bottom w:val="none" w:sz="0" w:space="0" w:color="auto"/>
        <w:right w:val="none" w:sz="0" w:space="0" w:color="auto"/>
      </w:divBdr>
    </w:div>
    <w:div w:id="878083772">
      <w:bodyDiv w:val="1"/>
      <w:marLeft w:val="0"/>
      <w:marRight w:val="0"/>
      <w:marTop w:val="0"/>
      <w:marBottom w:val="0"/>
      <w:divBdr>
        <w:top w:val="none" w:sz="0" w:space="0" w:color="auto"/>
        <w:left w:val="none" w:sz="0" w:space="0" w:color="auto"/>
        <w:bottom w:val="none" w:sz="0" w:space="0" w:color="auto"/>
        <w:right w:val="none" w:sz="0" w:space="0" w:color="auto"/>
      </w:divBdr>
    </w:div>
    <w:div w:id="896357583">
      <w:bodyDiv w:val="1"/>
      <w:marLeft w:val="0"/>
      <w:marRight w:val="0"/>
      <w:marTop w:val="0"/>
      <w:marBottom w:val="0"/>
      <w:divBdr>
        <w:top w:val="none" w:sz="0" w:space="0" w:color="auto"/>
        <w:left w:val="none" w:sz="0" w:space="0" w:color="auto"/>
        <w:bottom w:val="none" w:sz="0" w:space="0" w:color="auto"/>
        <w:right w:val="none" w:sz="0" w:space="0" w:color="auto"/>
      </w:divBdr>
    </w:div>
    <w:div w:id="973095767">
      <w:bodyDiv w:val="1"/>
      <w:marLeft w:val="0"/>
      <w:marRight w:val="0"/>
      <w:marTop w:val="0"/>
      <w:marBottom w:val="0"/>
      <w:divBdr>
        <w:top w:val="none" w:sz="0" w:space="0" w:color="auto"/>
        <w:left w:val="none" w:sz="0" w:space="0" w:color="auto"/>
        <w:bottom w:val="none" w:sz="0" w:space="0" w:color="auto"/>
        <w:right w:val="none" w:sz="0" w:space="0" w:color="auto"/>
      </w:divBdr>
    </w:div>
    <w:div w:id="973873536">
      <w:bodyDiv w:val="1"/>
      <w:marLeft w:val="0"/>
      <w:marRight w:val="0"/>
      <w:marTop w:val="0"/>
      <w:marBottom w:val="0"/>
      <w:divBdr>
        <w:top w:val="none" w:sz="0" w:space="0" w:color="auto"/>
        <w:left w:val="none" w:sz="0" w:space="0" w:color="auto"/>
        <w:bottom w:val="none" w:sz="0" w:space="0" w:color="auto"/>
        <w:right w:val="none" w:sz="0" w:space="0" w:color="auto"/>
      </w:divBdr>
    </w:div>
    <w:div w:id="1151755700">
      <w:bodyDiv w:val="1"/>
      <w:marLeft w:val="0"/>
      <w:marRight w:val="0"/>
      <w:marTop w:val="0"/>
      <w:marBottom w:val="0"/>
      <w:divBdr>
        <w:top w:val="none" w:sz="0" w:space="0" w:color="auto"/>
        <w:left w:val="none" w:sz="0" w:space="0" w:color="auto"/>
        <w:bottom w:val="none" w:sz="0" w:space="0" w:color="auto"/>
        <w:right w:val="none" w:sz="0" w:space="0" w:color="auto"/>
      </w:divBdr>
    </w:div>
    <w:div w:id="1200585648">
      <w:bodyDiv w:val="1"/>
      <w:marLeft w:val="0"/>
      <w:marRight w:val="0"/>
      <w:marTop w:val="0"/>
      <w:marBottom w:val="0"/>
      <w:divBdr>
        <w:top w:val="none" w:sz="0" w:space="0" w:color="auto"/>
        <w:left w:val="none" w:sz="0" w:space="0" w:color="auto"/>
        <w:bottom w:val="none" w:sz="0" w:space="0" w:color="auto"/>
        <w:right w:val="none" w:sz="0" w:space="0" w:color="auto"/>
      </w:divBdr>
    </w:div>
    <w:div w:id="1230309077">
      <w:bodyDiv w:val="1"/>
      <w:marLeft w:val="0"/>
      <w:marRight w:val="0"/>
      <w:marTop w:val="0"/>
      <w:marBottom w:val="0"/>
      <w:divBdr>
        <w:top w:val="none" w:sz="0" w:space="0" w:color="auto"/>
        <w:left w:val="none" w:sz="0" w:space="0" w:color="auto"/>
        <w:bottom w:val="none" w:sz="0" w:space="0" w:color="auto"/>
        <w:right w:val="none" w:sz="0" w:space="0" w:color="auto"/>
      </w:divBdr>
    </w:div>
    <w:div w:id="1263953404">
      <w:bodyDiv w:val="1"/>
      <w:marLeft w:val="0"/>
      <w:marRight w:val="0"/>
      <w:marTop w:val="0"/>
      <w:marBottom w:val="0"/>
      <w:divBdr>
        <w:top w:val="none" w:sz="0" w:space="0" w:color="auto"/>
        <w:left w:val="none" w:sz="0" w:space="0" w:color="auto"/>
        <w:bottom w:val="none" w:sz="0" w:space="0" w:color="auto"/>
        <w:right w:val="none" w:sz="0" w:space="0" w:color="auto"/>
      </w:divBdr>
    </w:div>
    <w:div w:id="1530800437">
      <w:bodyDiv w:val="1"/>
      <w:marLeft w:val="0"/>
      <w:marRight w:val="0"/>
      <w:marTop w:val="0"/>
      <w:marBottom w:val="0"/>
      <w:divBdr>
        <w:top w:val="none" w:sz="0" w:space="0" w:color="auto"/>
        <w:left w:val="none" w:sz="0" w:space="0" w:color="auto"/>
        <w:bottom w:val="none" w:sz="0" w:space="0" w:color="auto"/>
        <w:right w:val="none" w:sz="0" w:space="0" w:color="auto"/>
      </w:divBdr>
    </w:div>
    <w:div w:id="1606843531">
      <w:bodyDiv w:val="1"/>
      <w:marLeft w:val="0"/>
      <w:marRight w:val="0"/>
      <w:marTop w:val="0"/>
      <w:marBottom w:val="0"/>
      <w:divBdr>
        <w:top w:val="none" w:sz="0" w:space="0" w:color="auto"/>
        <w:left w:val="none" w:sz="0" w:space="0" w:color="auto"/>
        <w:bottom w:val="none" w:sz="0" w:space="0" w:color="auto"/>
        <w:right w:val="none" w:sz="0" w:space="0" w:color="auto"/>
      </w:divBdr>
    </w:div>
    <w:div w:id="1768580446">
      <w:bodyDiv w:val="1"/>
      <w:marLeft w:val="0"/>
      <w:marRight w:val="0"/>
      <w:marTop w:val="0"/>
      <w:marBottom w:val="0"/>
      <w:divBdr>
        <w:top w:val="none" w:sz="0" w:space="0" w:color="auto"/>
        <w:left w:val="none" w:sz="0" w:space="0" w:color="auto"/>
        <w:bottom w:val="none" w:sz="0" w:space="0" w:color="auto"/>
        <w:right w:val="none" w:sz="0" w:space="0" w:color="auto"/>
      </w:divBdr>
    </w:div>
    <w:div w:id="1883403433">
      <w:bodyDiv w:val="1"/>
      <w:marLeft w:val="0"/>
      <w:marRight w:val="0"/>
      <w:marTop w:val="0"/>
      <w:marBottom w:val="0"/>
      <w:divBdr>
        <w:top w:val="none" w:sz="0" w:space="0" w:color="auto"/>
        <w:left w:val="none" w:sz="0" w:space="0" w:color="auto"/>
        <w:bottom w:val="none" w:sz="0" w:space="0" w:color="auto"/>
        <w:right w:val="none" w:sz="0" w:space="0" w:color="auto"/>
      </w:divBdr>
    </w:div>
    <w:div w:id="1999112354">
      <w:bodyDiv w:val="1"/>
      <w:marLeft w:val="0"/>
      <w:marRight w:val="0"/>
      <w:marTop w:val="0"/>
      <w:marBottom w:val="0"/>
      <w:divBdr>
        <w:top w:val="none" w:sz="0" w:space="0" w:color="auto"/>
        <w:left w:val="none" w:sz="0" w:space="0" w:color="auto"/>
        <w:bottom w:val="none" w:sz="0" w:space="0" w:color="auto"/>
        <w:right w:val="none" w:sz="0" w:space="0" w:color="auto"/>
      </w:divBdr>
    </w:div>
    <w:div w:id="20754675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dr.dk/om-dr/about-dr/smart-icons-design-common-european-standardization" TargetMode="External"/><Relationship Id="rId13" Type="http://schemas.openxmlformats.org/officeDocument/2006/relationships/hyperlink" Target="https://www.skyaccessibility.sky/"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yperlink" Target="https://www.dr.dk/om-dr/about-dr/smart-icons-design-common-european-standardization" TargetMode="External"/><Relationship Id="rId2" Type="http://schemas.openxmlformats.org/officeDocument/2006/relationships/numbering" Target="numbering.xml"/><Relationship Id="rId16" Type="http://schemas.openxmlformats.org/officeDocument/2006/relationships/hyperlink" Target="https://www.etsi.org/human-factors-accessibility/en-301-549-v3-the-harmonized-european-standard-for-ict-accessibility?jjj=1716971215908"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yperlink" Target="https://www.gari.info/" TargetMode="External"/><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dr.dk/om-dr/about-dr/smart-icons-design-common-european-standardization" TargetMode="External"/><Relationship Id="rId14" Type="http://schemas.openxmlformats.org/officeDocument/2006/relationships/hyperlink" Target="https://dtg.org.uk/resource/u-book-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ont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573C8A-26FB-4332-A63C-DD14391B8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310</TotalTime>
  <Pages>9</Pages>
  <Words>2592</Words>
  <Characters>14624</Characters>
  <Application>Microsoft Office Word</Application>
  <DocSecurity>0</DocSecurity>
  <Lines>304</Lines>
  <Paragraphs>122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Mølsted</dc:creator>
  <cp:keywords/>
  <dc:description/>
  <cp:lastModifiedBy>Peter Mølsted</cp:lastModifiedBy>
  <cp:revision>6</cp:revision>
  <cp:lastPrinted>2016-02-03T09:08:00Z</cp:lastPrinted>
  <dcterms:created xsi:type="dcterms:W3CDTF">2025-12-04T21:49:00Z</dcterms:created>
  <dcterms:modified xsi:type="dcterms:W3CDTF">2025-12-09T01:05:00Z</dcterms:modified>
</cp:coreProperties>
</file>